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E1853" w14:textId="3E491BCB" w:rsidR="00AA5F6B" w:rsidRDefault="00AA5F6B" w:rsidP="00AA5F6B">
      <w:pPr>
        <w:jc w:val="center"/>
        <w:rPr>
          <w:rFonts w:ascii="Arial" w:hAnsi="Arial" w:cs="Arial"/>
          <w:b/>
          <w:sz w:val="24"/>
          <w:szCs w:val="24"/>
        </w:rPr>
      </w:pPr>
    </w:p>
    <w:p w14:paraId="6FA3AA83" w14:textId="361F5389" w:rsidR="00BE09FC" w:rsidRDefault="00BE09FC" w:rsidP="006B229E">
      <w:pPr>
        <w:spacing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Abadi" w:hAnsi="Abadi" w:cs="Arial"/>
          <w:b/>
          <w:bCs/>
        </w:rPr>
        <w:t>CORPORATE VENTURING PILOT 2019</w:t>
      </w:r>
    </w:p>
    <w:p w14:paraId="5DE43579" w14:textId="26CBB320" w:rsidR="00BF40F2" w:rsidRDefault="00D24B01" w:rsidP="006B229E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Calibri" w:hAnsi="Calibri" w:cs="Calibri"/>
          <w:b/>
          <w:bCs/>
          <w:sz w:val="32"/>
          <w:szCs w:val="32"/>
        </w:rPr>
        <w:t>Let's create solutions together: Call for Caribbean corporates</w:t>
      </w:r>
    </w:p>
    <w:p w14:paraId="76A3D02F" w14:textId="5491552C" w:rsidR="00B03D4F" w:rsidRPr="00B03D4F" w:rsidRDefault="00607D83" w:rsidP="006B229E">
      <w:pPr>
        <w:spacing w:line="240" w:lineRule="auto"/>
        <w:jc w:val="center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b/>
          <w:sz w:val="24"/>
          <w:szCs w:val="24"/>
        </w:rPr>
        <w:t>Application Form</w:t>
      </w:r>
    </w:p>
    <w:p w14:paraId="1992EC99" w14:textId="11B434CE" w:rsidR="00A37C24" w:rsidRPr="00B26E1C" w:rsidRDefault="00AB3BFD" w:rsidP="009B2D61">
      <w:pPr>
        <w:spacing w:after="0" w:line="240" w:lineRule="auto"/>
        <w:jc w:val="both"/>
        <w:rPr>
          <w:rFonts w:ascii="Arial" w:hAnsi="Arial" w:cs="Arial"/>
          <w:bCs/>
          <w:sz w:val="20"/>
        </w:rPr>
      </w:pPr>
      <w:r w:rsidRPr="00B26E1C">
        <w:rPr>
          <w:rFonts w:ascii="Arial" w:hAnsi="Arial" w:cs="Arial"/>
          <w:bCs/>
          <w:sz w:val="20"/>
        </w:rPr>
        <w:t xml:space="preserve">Please </w:t>
      </w:r>
      <w:r w:rsidR="00A37C24" w:rsidRPr="00B26E1C">
        <w:rPr>
          <w:rFonts w:ascii="Arial" w:hAnsi="Arial" w:cs="Arial"/>
          <w:bCs/>
          <w:sz w:val="20"/>
        </w:rPr>
        <w:t>answer in bullet points and short sentences</w:t>
      </w:r>
      <w:r w:rsidR="009B2D61" w:rsidRPr="00B26E1C">
        <w:rPr>
          <w:rFonts w:ascii="Arial" w:hAnsi="Arial" w:cs="Arial"/>
          <w:bCs/>
          <w:sz w:val="20"/>
        </w:rPr>
        <w:t xml:space="preserve"> – no more than 300 words p</w:t>
      </w:r>
      <w:bookmarkStart w:id="0" w:name="_GoBack"/>
      <w:bookmarkEnd w:id="0"/>
      <w:r w:rsidR="009B2D61" w:rsidRPr="00B26E1C">
        <w:rPr>
          <w:rFonts w:ascii="Arial" w:hAnsi="Arial" w:cs="Arial"/>
          <w:bCs/>
          <w:sz w:val="20"/>
        </w:rPr>
        <w:t>er answer</w:t>
      </w:r>
      <w:r w:rsidR="00607D83" w:rsidRPr="00B26E1C">
        <w:rPr>
          <w:rFonts w:ascii="Arial" w:hAnsi="Arial" w:cs="Arial"/>
          <w:bCs/>
          <w:sz w:val="20"/>
        </w:rPr>
        <w:t xml:space="preserve"> since the space in the online application form will not capture any extra words.</w:t>
      </w:r>
    </w:p>
    <w:p w14:paraId="169E2623" w14:textId="54857A40" w:rsidR="00607D83" w:rsidRDefault="00607D83" w:rsidP="009B2D61">
      <w:pPr>
        <w:spacing w:after="0" w:line="240" w:lineRule="auto"/>
        <w:jc w:val="both"/>
        <w:rPr>
          <w:rFonts w:ascii="Arial" w:hAnsi="Arial" w:cs="Arial"/>
          <w:bCs/>
          <w:sz w:val="20"/>
        </w:rPr>
      </w:pPr>
    </w:p>
    <w:p w14:paraId="1FAFC8C9" w14:textId="35B69133" w:rsidR="00761E88" w:rsidRDefault="00761E88" w:rsidP="009B2D61">
      <w:pPr>
        <w:spacing w:after="0" w:line="240" w:lineRule="auto"/>
        <w:jc w:val="both"/>
        <w:rPr>
          <w:rFonts w:ascii="Arial" w:hAnsi="Arial" w:cs="Arial"/>
          <w:bCs/>
          <w:sz w:val="20"/>
        </w:rPr>
      </w:pPr>
    </w:p>
    <w:p w14:paraId="2E9E2127" w14:textId="3B121D06" w:rsidR="00AA5F6B" w:rsidRPr="00AA5F6B" w:rsidRDefault="00607D83" w:rsidP="00A37C24">
      <w:pPr>
        <w:spacing w:after="0" w:line="240" w:lineRule="auto"/>
        <w:jc w:val="center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bCs/>
        </w:rPr>
        <w:t>Important d</w:t>
      </w:r>
      <w:r w:rsidR="00A37C24" w:rsidRPr="00AA5F6B">
        <w:rPr>
          <w:rFonts w:ascii="Arial" w:hAnsi="Arial" w:cs="Arial"/>
          <w:bCs/>
        </w:rPr>
        <w:t>efinitions</w:t>
      </w:r>
      <w:r w:rsidR="008C0765">
        <w:rPr>
          <w:rFonts w:ascii="Arial" w:hAnsi="Arial" w:cs="Arial"/>
          <w:bCs/>
        </w:rPr>
        <w:t xml:space="preserve"> for the purpose of this initiative</w:t>
      </w:r>
      <w:r w:rsidR="00A37C24">
        <w:rPr>
          <w:rFonts w:ascii="Arial" w:hAnsi="Arial" w:cs="Arial"/>
          <w:bCs/>
        </w:rPr>
        <w:t>:</w:t>
      </w:r>
    </w:p>
    <w:p w14:paraId="3DDAE492" w14:textId="7B26B445" w:rsidR="003C7471" w:rsidRDefault="00295195" w:rsidP="00FD1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2109BA">
        <w:rPr>
          <w:rFonts w:ascii="Arial" w:hAnsi="Arial" w:cs="Arial"/>
          <w:b/>
          <w:bCs/>
          <w:sz w:val="20"/>
          <w:szCs w:val="20"/>
          <w:lang w:val="en-GB"/>
        </w:rPr>
        <w:t>Corporate Ventur</w:t>
      </w:r>
      <w:r w:rsidR="00E12954" w:rsidRPr="002109BA">
        <w:rPr>
          <w:rFonts w:ascii="Arial" w:hAnsi="Arial" w:cs="Arial"/>
          <w:b/>
          <w:bCs/>
          <w:sz w:val="20"/>
          <w:szCs w:val="20"/>
          <w:lang w:val="en-GB"/>
        </w:rPr>
        <w:t>ing</w:t>
      </w:r>
      <w:r w:rsidR="00F25F1B" w:rsidRPr="002109BA">
        <w:rPr>
          <w:rFonts w:ascii="Arial" w:hAnsi="Arial" w:cs="Arial"/>
          <w:b/>
          <w:bCs/>
          <w:sz w:val="20"/>
          <w:szCs w:val="20"/>
          <w:lang w:val="en-GB"/>
        </w:rPr>
        <w:t xml:space="preserve"> (CV)</w:t>
      </w:r>
      <w:r w:rsidR="00C45032" w:rsidRPr="00FD11C3">
        <w:rPr>
          <w:rFonts w:ascii="Arial" w:hAnsi="Arial" w:cs="Arial"/>
          <w:sz w:val="20"/>
          <w:szCs w:val="20"/>
          <w:lang w:val="en-GB"/>
        </w:rPr>
        <w:t xml:space="preserve">: </w:t>
      </w:r>
      <w:r w:rsidR="00ED07EF" w:rsidRPr="00FD11C3">
        <w:rPr>
          <w:rFonts w:ascii="Arial" w:hAnsi="Arial" w:cs="Arial"/>
          <w:sz w:val="20"/>
          <w:szCs w:val="20"/>
          <w:lang w:val="en-GB"/>
        </w:rPr>
        <w:t xml:space="preserve">a form of </w:t>
      </w:r>
      <w:r w:rsidR="00ED07EF" w:rsidRPr="00FD11C3">
        <w:rPr>
          <w:rFonts w:ascii="Arial" w:hAnsi="Arial" w:cs="Arial"/>
          <w:i/>
          <w:iCs/>
          <w:sz w:val="20"/>
          <w:szCs w:val="20"/>
          <w:lang w:val="en-GB"/>
        </w:rPr>
        <w:t>open innovation</w:t>
      </w:r>
      <w:r w:rsidR="00ED07EF" w:rsidRPr="00FD11C3">
        <w:rPr>
          <w:rFonts w:ascii="Arial" w:hAnsi="Arial" w:cs="Arial"/>
          <w:sz w:val="20"/>
          <w:szCs w:val="20"/>
          <w:lang w:val="en-GB"/>
        </w:rPr>
        <w:t xml:space="preserve"> that provides a </w:t>
      </w:r>
      <w:r w:rsidR="00C60146" w:rsidRPr="00FD11C3">
        <w:rPr>
          <w:rFonts w:ascii="Arial" w:hAnsi="Arial" w:cs="Arial"/>
          <w:sz w:val="20"/>
          <w:szCs w:val="20"/>
          <w:lang w:val="en-GB"/>
        </w:rPr>
        <w:t xml:space="preserve">structured way of facilitating business-to-business (B2B) collaborations between large firms and small ones, including </w:t>
      </w:r>
      <w:proofErr w:type="spellStart"/>
      <w:r w:rsidR="00C60146" w:rsidRPr="00FD11C3">
        <w:rPr>
          <w:rFonts w:ascii="Arial" w:hAnsi="Arial" w:cs="Arial"/>
          <w:sz w:val="20"/>
          <w:szCs w:val="20"/>
          <w:lang w:val="en-GB"/>
        </w:rPr>
        <w:t>startups</w:t>
      </w:r>
      <w:proofErr w:type="spellEnd"/>
      <w:r w:rsidR="00705974" w:rsidRPr="00FD11C3">
        <w:rPr>
          <w:rFonts w:ascii="Arial" w:hAnsi="Arial" w:cs="Arial"/>
          <w:sz w:val="20"/>
          <w:szCs w:val="20"/>
          <w:lang w:val="en-GB"/>
        </w:rPr>
        <w:t xml:space="preserve">. </w:t>
      </w:r>
      <w:r w:rsidR="003C7471" w:rsidRPr="003C7471">
        <w:rPr>
          <w:rFonts w:ascii="Arial" w:hAnsi="Arial" w:cs="Arial"/>
          <w:sz w:val="20"/>
          <w:szCs w:val="20"/>
          <w:lang w:val="en-GB"/>
        </w:rPr>
        <w:t>These partnerships help large firms explore how new technological advances and/or knowledge can benefit their core business operations or generate growth</w:t>
      </w:r>
      <w:r w:rsidR="000E2619">
        <w:rPr>
          <w:rFonts w:ascii="Arial" w:hAnsi="Arial" w:cs="Arial"/>
          <w:sz w:val="20"/>
          <w:szCs w:val="20"/>
          <w:lang w:val="en-GB"/>
        </w:rPr>
        <w:t xml:space="preserve"> (either by resolving </w:t>
      </w:r>
      <w:r w:rsidR="005C7616">
        <w:rPr>
          <w:rFonts w:ascii="Arial" w:hAnsi="Arial" w:cs="Arial"/>
          <w:sz w:val="20"/>
          <w:szCs w:val="20"/>
          <w:lang w:val="en-GB"/>
        </w:rPr>
        <w:t>problems or exploiting opportunities)</w:t>
      </w:r>
      <w:r w:rsidR="003C7471" w:rsidRPr="003C7471">
        <w:rPr>
          <w:rFonts w:ascii="Arial" w:hAnsi="Arial" w:cs="Arial"/>
          <w:sz w:val="20"/>
          <w:szCs w:val="20"/>
          <w:lang w:val="en-GB"/>
        </w:rPr>
        <w:t>, in a faster and more agile way than traditional R&amp;D, while simultaneously helping small innovative firms get market feedback about their innovations and rapidly improve product-market fit.</w:t>
      </w:r>
      <w:r w:rsidR="002F673C" w:rsidRPr="00FD11C3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5F600A91" w14:textId="00E4CAED" w:rsidR="00295195" w:rsidRDefault="00662E45" w:rsidP="00FD1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During this pilot </w:t>
      </w:r>
      <w:r w:rsidR="003C7471">
        <w:rPr>
          <w:rFonts w:ascii="Arial" w:hAnsi="Arial" w:cs="Arial"/>
          <w:sz w:val="20"/>
          <w:szCs w:val="20"/>
          <w:lang w:val="en-GB"/>
        </w:rPr>
        <w:t xml:space="preserve">Compete Caribbean will </w:t>
      </w:r>
      <w:r w:rsidR="00BA26A8">
        <w:rPr>
          <w:rFonts w:ascii="Arial" w:hAnsi="Arial" w:cs="Arial"/>
          <w:sz w:val="20"/>
          <w:szCs w:val="20"/>
          <w:lang w:val="en-GB"/>
        </w:rPr>
        <w:t xml:space="preserve">deploy a matchmaking process, after which </w:t>
      </w:r>
      <w:r>
        <w:rPr>
          <w:rFonts w:ascii="Arial" w:hAnsi="Arial" w:cs="Arial"/>
          <w:sz w:val="20"/>
          <w:szCs w:val="20"/>
          <w:lang w:val="en-GB"/>
        </w:rPr>
        <w:t xml:space="preserve">we will </w:t>
      </w:r>
      <w:r w:rsidR="002F673C" w:rsidRPr="00FD11C3">
        <w:rPr>
          <w:rFonts w:ascii="Arial" w:hAnsi="Arial" w:cs="Arial"/>
          <w:sz w:val="20"/>
          <w:szCs w:val="20"/>
          <w:lang w:val="en-GB"/>
        </w:rPr>
        <w:t xml:space="preserve">facilitate collaboration among relevant staff </w:t>
      </w:r>
      <w:r w:rsidR="00BA26A8">
        <w:rPr>
          <w:rFonts w:ascii="Arial" w:hAnsi="Arial" w:cs="Arial"/>
          <w:sz w:val="20"/>
          <w:szCs w:val="20"/>
          <w:lang w:val="en-GB"/>
        </w:rPr>
        <w:t xml:space="preserve">of the corporates and the </w:t>
      </w:r>
      <w:proofErr w:type="spellStart"/>
      <w:r w:rsidR="00BA26A8">
        <w:rPr>
          <w:rFonts w:ascii="Arial" w:hAnsi="Arial" w:cs="Arial"/>
          <w:sz w:val="20"/>
          <w:szCs w:val="20"/>
          <w:lang w:val="en-GB"/>
        </w:rPr>
        <w:t>startups</w:t>
      </w:r>
      <w:proofErr w:type="spellEnd"/>
      <w:r w:rsidR="00BA26A8">
        <w:rPr>
          <w:rFonts w:ascii="Arial" w:hAnsi="Arial" w:cs="Arial"/>
          <w:sz w:val="20"/>
          <w:szCs w:val="20"/>
          <w:lang w:val="en-GB"/>
        </w:rPr>
        <w:t xml:space="preserve"> </w:t>
      </w:r>
      <w:r w:rsidR="002F673C" w:rsidRPr="00FD11C3">
        <w:rPr>
          <w:rFonts w:ascii="Arial" w:hAnsi="Arial" w:cs="Arial"/>
          <w:sz w:val="20"/>
          <w:szCs w:val="20"/>
          <w:lang w:val="en-GB"/>
        </w:rPr>
        <w:t>to</w:t>
      </w:r>
      <w:r w:rsidR="00E96A4C" w:rsidRPr="00FD11C3">
        <w:rPr>
          <w:rFonts w:ascii="Arial" w:hAnsi="Arial" w:cs="Arial"/>
          <w:sz w:val="20"/>
          <w:szCs w:val="20"/>
          <w:lang w:val="en-GB"/>
        </w:rPr>
        <w:t xml:space="preserve"> incubate and accelerate </w:t>
      </w:r>
      <w:r w:rsidR="003449E1">
        <w:rPr>
          <w:rFonts w:ascii="Arial" w:hAnsi="Arial" w:cs="Arial"/>
          <w:sz w:val="20"/>
          <w:szCs w:val="20"/>
          <w:lang w:val="en-GB"/>
        </w:rPr>
        <w:t>a new</w:t>
      </w:r>
      <w:r w:rsidR="003449E1" w:rsidRPr="00FD11C3">
        <w:rPr>
          <w:rFonts w:ascii="Arial" w:hAnsi="Arial" w:cs="Arial"/>
          <w:sz w:val="20"/>
          <w:szCs w:val="20"/>
          <w:lang w:val="en-GB"/>
        </w:rPr>
        <w:t xml:space="preserve"> </w:t>
      </w:r>
      <w:r w:rsidR="002F673C" w:rsidRPr="00FD11C3">
        <w:rPr>
          <w:rFonts w:ascii="Arial" w:hAnsi="Arial" w:cs="Arial"/>
          <w:sz w:val="20"/>
          <w:szCs w:val="20"/>
          <w:lang w:val="en-GB"/>
        </w:rPr>
        <w:t xml:space="preserve">solution over a 3-month period. The new </w:t>
      </w:r>
      <w:r w:rsidR="00E3476A">
        <w:rPr>
          <w:rFonts w:ascii="Arial" w:hAnsi="Arial" w:cs="Arial"/>
          <w:sz w:val="20"/>
          <w:szCs w:val="20"/>
          <w:lang w:val="en-GB"/>
        </w:rPr>
        <w:t>solutions (incl. processes</w:t>
      </w:r>
      <w:r w:rsidR="0025488E">
        <w:rPr>
          <w:rFonts w:ascii="Arial" w:hAnsi="Arial" w:cs="Arial"/>
          <w:sz w:val="20"/>
          <w:szCs w:val="20"/>
          <w:lang w:val="en-GB"/>
        </w:rPr>
        <w:t xml:space="preserve"> or technologies)</w:t>
      </w:r>
      <w:r w:rsidR="00E3476A">
        <w:rPr>
          <w:rFonts w:ascii="Arial" w:hAnsi="Arial" w:cs="Arial"/>
          <w:sz w:val="20"/>
          <w:szCs w:val="20"/>
          <w:lang w:val="en-GB"/>
        </w:rPr>
        <w:t xml:space="preserve"> </w:t>
      </w:r>
      <w:r w:rsidR="007A5789">
        <w:rPr>
          <w:rFonts w:ascii="Arial" w:hAnsi="Arial" w:cs="Arial"/>
          <w:sz w:val="20"/>
          <w:szCs w:val="20"/>
          <w:lang w:val="en-GB"/>
        </w:rPr>
        <w:t>will be</w:t>
      </w:r>
      <w:r w:rsidR="007A5789" w:rsidRPr="00FD11C3">
        <w:rPr>
          <w:rFonts w:ascii="Arial" w:hAnsi="Arial" w:cs="Arial"/>
          <w:sz w:val="20"/>
          <w:szCs w:val="20"/>
          <w:lang w:val="en-GB"/>
        </w:rPr>
        <w:t xml:space="preserve"> </w:t>
      </w:r>
      <w:r w:rsidR="00E96A4C" w:rsidRPr="00FD11C3">
        <w:rPr>
          <w:rFonts w:ascii="Arial" w:hAnsi="Arial" w:cs="Arial"/>
          <w:sz w:val="20"/>
          <w:szCs w:val="20"/>
          <w:lang w:val="en-GB"/>
        </w:rPr>
        <w:t>test</w:t>
      </w:r>
      <w:r w:rsidR="002F673C" w:rsidRPr="00FD11C3">
        <w:rPr>
          <w:rFonts w:ascii="Arial" w:hAnsi="Arial" w:cs="Arial"/>
          <w:sz w:val="20"/>
          <w:szCs w:val="20"/>
          <w:lang w:val="en-GB"/>
        </w:rPr>
        <w:t>ed</w:t>
      </w:r>
      <w:r w:rsidR="00E96A4C" w:rsidRPr="00FD11C3">
        <w:rPr>
          <w:rFonts w:ascii="Arial" w:hAnsi="Arial" w:cs="Arial"/>
          <w:sz w:val="20"/>
          <w:szCs w:val="20"/>
          <w:lang w:val="en-GB"/>
        </w:rPr>
        <w:t xml:space="preserve"> </w:t>
      </w:r>
      <w:r w:rsidR="0025488E">
        <w:rPr>
          <w:rFonts w:ascii="Arial" w:hAnsi="Arial" w:cs="Arial"/>
          <w:sz w:val="20"/>
          <w:szCs w:val="20"/>
          <w:lang w:val="en-GB"/>
        </w:rPr>
        <w:t xml:space="preserve">so that they can </w:t>
      </w:r>
      <w:r w:rsidR="002F673C" w:rsidRPr="00FD11C3">
        <w:rPr>
          <w:rFonts w:ascii="Arial" w:hAnsi="Arial" w:cs="Arial"/>
          <w:sz w:val="20"/>
          <w:szCs w:val="20"/>
          <w:lang w:val="en-GB"/>
        </w:rPr>
        <w:t>be scaled</w:t>
      </w:r>
      <w:r w:rsidR="000D523D" w:rsidRPr="00FD11C3">
        <w:rPr>
          <w:rFonts w:ascii="Arial" w:hAnsi="Arial" w:cs="Arial"/>
          <w:sz w:val="20"/>
          <w:szCs w:val="20"/>
          <w:lang w:val="en-GB"/>
        </w:rPr>
        <w:t xml:space="preserve"> if successful</w:t>
      </w:r>
      <w:r w:rsidR="00E96A4C" w:rsidRPr="00FD11C3">
        <w:rPr>
          <w:rFonts w:ascii="Arial" w:hAnsi="Arial" w:cs="Arial"/>
          <w:sz w:val="20"/>
          <w:szCs w:val="20"/>
          <w:lang w:val="en-GB"/>
        </w:rPr>
        <w:t xml:space="preserve">. </w:t>
      </w:r>
    </w:p>
    <w:p w14:paraId="70438EB1" w14:textId="274AAE54" w:rsidR="008409CA" w:rsidRPr="00FD11C3" w:rsidRDefault="008409CA" w:rsidP="00FD1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proofErr w:type="spellStart"/>
      <w:r w:rsidRPr="002109BA">
        <w:rPr>
          <w:rFonts w:ascii="Arial" w:hAnsi="Arial" w:cs="Arial"/>
          <w:b/>
          <w:bCs/>
          <w:sz w:val="20"/>
          <w:szCs w:val="20"/>
          <w:lang w:val="en-GB"/>
        </w:rPr>
        <w:t>Startup</w:t>
      </w:r>
      <w:proofErr w:type="spellEnd"/>
      <w:r>
        <w:rPr>
          <w:rFonts w:ascii="Arial" w:hAnsi="Arial" w:cs="Arial"/>
          <w:sz w:val="20"/>
          <w:szCs w:val="20"/>
          <w:lang w:val="en-GB"/>
        </w:rPr>
        <w:t xml:space="preserve">: </w:t>
      </w:r>
      <w:r w:rsidR="00B87B29">
        <w:rPr>
          <w:rFonts w:ascii="Arial" w:hAnsi="Arial" w:cs="Arial"/>
          <w:sz w:val="20"/>
          <w:szCs w:val="20"/>
          <w:lang w:val="en-GB"/>
        </w:rPr>
        <w:t xml:space="preserve">An early-stage firm that </w:t>
      </w:r>
      <w:r w:rsidR="00F02E18">
        <w:rPr>
          <w:rFonts w:ascii="Arial" w:hAnsi="Arial" w:cs="Arial"/>
          <w:sz w:val="20"/>
          <w:szCs w:val="20"/>
          <w:lang w:val="en-GB"/>
        </w:rPr>
        <w:t>is searching for a repeatable and scalable business model. For the purpose of this pilot, we are only considering firms that already have customers and are earning revenue</w:t>
      </w:r>
      <w:r w:rsidR="00304B4C">
        <w:rPr>
          <w:rFonts w:ascii="Arial" w:hAnsi="Arial" w:cs="Arial"/>
          <w:sz w:val="20"/>
          <w:szCs w:val="20"/>
          <w:lang w:val="en-GB"/>
        </w:rPr>
        <w:t>, not those that are pre-revenue</w:t>
      </w:r>
      <w:r w:rsidR="00907DF0">
        <w:rPr>
          <w:rFonts w:ascii="Arial" w:hAnsi="Arial" w:cs="Arial"/>
          <w:sz w:val="20"/>
          <w:szCs w:val="20"/>
          <w:lang w:val="en-GB"/>
        </w:rPr>
        <w:t>.</w:t>
      </w:r>
    </w:p>
    <w:p w14:paraId="1A10BDA8" w14:textId="77777777" w:rsidR="000C752A" w:rsidRDefault="000C752A" w:rsidP="00461BFE">
      <w:pPr>
        <w:jc w:val="both"/>
        <w:rPr>
          <w:rFonts w:ascii="Arial" w:hAnsi="Arial" w:cs="Arial"/>
          <w:b/>
          <w:bCs/>
        </w:rPr>
      </w:pPr>
    </w:p>
    <w:p w14:paraId="146D6F9C" w14:textId="7BCA46F2" w:rsidR="00461BFE" w:rsidRPr="008D66E5" w:rsidRDefault="00461BFE" w:rsidP="00461BFE">
      <w:pPr>
        <w:jc w:val="both"/>
        <w:rPr>
          <w:rFonts w:ascii="Arial" w:hAnsi="Arial" w:cs="Arial"/>
          <w:b/>
          <w:bCs/>
        </w:rPr>
      </w:pPr>
      <w:r w:rsidRPr="008D66E5">
        <w:rPr>
          <w:rFonts w:ascii="Arial" w:hAnsi="Arial" w:cs="Arial"/>
          <w:b/>
          <w:bCs/>
        </w:rPr>
        <w:t>A. CONTACT INFORMATION</w:t>
      </w:r>
    </w:p>
    <w:p w14:paraId="7BF30136" w14:textId="4E7239D2" w:rsidR="00461BFE" w:rsidRPr="008D66E5" w:rsidRDefault="00461BFE" w:rsidP="00CF7B85">
      <w:pPr>
        <w:pStyle w:val="ListParagraph"/>
        <w:numPr>
          <w:ilvl w:val="0"/>
          <w:numId w:val="11"/>
        </w:numPr>
        <w:ind w:left="900" w:hanging="540"/>
        <w:jc w:val="both"/>
        <w:rPr>
          <w:rFonts w:ascii="Arial" w:hAnsi="Arial" w:cs="Arial"/>
          <w:bCs/>
        </w:rPr>
      </w:pPr>
      <w:r w:rsidRPr="008D66E5">
        <w:rPr>
          <w:rFonts w:ascii="Arial" w:hAnsi="Arial" w:cs="Arial"/>
          <w:bCs/>
        </w:rPr>
        <w:t>Name of firm:</w:t>
      </w:r>
    </w:p>
    <w:p w14:paraId="34825D71" w14:textId="09D3E1DE" w:rsidR="00461BFE" w:rsidRDefault="00461BFE" w:rsidP="00CF7B85">
      <w:pPr>
        <w:pStyle w:val="ListParagraph"/>
        <w:numPr>
          <w:ilvl w:val="0"/>
          <w:numId w:val="11"/>
        </w:numPr>
        <w:ind w:left="900" w:hanging="540"/>
        <w:jc w:val="both"/>
        <w:rPr>
          <w:rFonts w:ascii="Arial" w:hAnsi="Arial" w:cs="Arial"/>
          <w:bCs/>
        </w:rPr>
      </w:pPr>
      <w:r w:rsidRPr="008D66E5">
        <w:rPr>
          <w:rFonts w:ascii="Arial" w:hAnsi="Arial" w:cs="Arial"/>
          <w:bCs/>
        </w:rPr>
        <w:t>Country of registration:</w:t>
      </w:r>
    </w:p>
    <w:p w14:paraId="208CB55A" w14:textId="772E3418" w:rsidR="002B3806" w:rsidRDefault="002B3806" w:rsidP="00CF7B85">
      <w:pPr>
        <w:pStyle w:val="ListParagraph"/>
        <w:numPr>
          <w:ilvl w:val="0"/>
          <w:numId w:val="11"/>
        </w:numPr>
        <w:ind w:left="90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Number of employees:</w:t>
      </w:r>
    </w:p>
    <w:p w14:paraId="4291743B" w14:textId="6150897F" w:rsidR="00671FA1" w:rsidRPr="008D66E5" w:rsidRDefault="00671FA1" w:rsidP="00CF7B85">
      <w:pPr>
        <w:pStyle w:val="ListParagraph"/>
        <w:numPr>
          <w:ilvl w:val="0"/>
          <w:numId w:val="11"/>
        </w:numPr>
        <w:ind w:left="90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</w:t>
      </w:r>
      <w:r w:rsidR="00A03BB1">
        <w:rPr>
          <w:rFonts w:ascii="Arial" w:hAnsi="Arial" w:cs="Arial"/>
          <w:bCs/>
        </w:rPr>
        <w:t xml:space="preserve">ross revenues: </w:t>
      </w:r>
    </w:p>
    <w:p w14:paraId="3D6121BE" w14:textId="23859C5A" w:rsidR="00461BFE" w:rsidRPr="008D66E5" w:rsidRDefault="00461BFE" w:rsidP="00CF7B85">
      <w:pPr>
        <w:pStyle w:val="ListParagraph"/>
        <w:numPr>
          <w:ilvl w:val="0"/>
          <w:numId w:val="11"/>
        </w:numPr>
        <w:ind w:left="900" w:hanging="540"/>
        <w:jc w:val="both"/>
        <w:rPr>
          <w:rFonts w:ascii="Arial" w:hAnsi="Arial" w:cs="Arial"/>
          <w:bCs/>
        </w:rPr>
      </w:pPr>
      <w:r w:rsidRPr="008D66E5">
        <w:rPr>
          <w:rFonts w:ascii="Arial" w:hAnsi="Arial" w:cs="Arial"/>
          <w:bCs/>
        </w:rPr>
        <w:t>Name</w:t>
      </w:r>
      <w:r w:rsidR="004D5234">
        <w:rPr>
          <w:rFonts w:ascii="Arial" w:hAnsi="Arial" w:cs="Arial"/>
          <w:bCs/>
        </w:rPr>
        <w:t xml:space="preserve"> and title</w:t>
      </w:r>
      <w:r w:rsidRPr="008D66E5">
        <w:rPr>
          <w:rFonts w:ascii="Arial" w:hAnsi="Arial" w:cs="Arial"/>
          <w:bCs/>
        </w:rPr>
        <w:t xml:space="preserve"> of</w:t>
      </w:r>
      <w:r w:rsidR="006715EF">
        <w:rPr>
          <w:rFonts w:ascii="Arial" w:hAnsi="Arial" w:cs="Arial"/>
          <w:bCs/>
        </w:rPr>
        <w:t xml:space="preserve"> executive sponsor of this expression of interest</w:t>
      </w:r>
      <w:r w:rsidR="00822BE8">
        <w:rPr>
          <w:rFonts w:ascii="Arial" w:hAnsi="Arial" w:cs="Arial"/>
          <w:bCs/>
        </w:rPr>
        <w:t xml:space="preserve"> (EOI)</w:t>
      </w:r>
      <w:r w:rsidRPr="008D66E5">
        <w:rPr>
          <w:rFonts w:ascii="Arial" w:hAnsi="Arial" w:cs="Arial"/>
          <w:bCs/>
        </w:rPr>
        <w:t xml:space="preserve">: </w:t>
      </w:r>
    </w:p>
    <w:p w14:paraId="227B032B" w14:textId="50743607" w:rsidR="009C55CA" w:rsidRDefault="00461BFE" w:rsidP="00CC233E">
      <w:pPr>
        <w:pStyle w:val="ListParagraph"/>
        <w:numPr>
          <w:ilvl w:val="0"/>
          <w:numId w:val="11"/>
        </w:numPr>
        <w:ind w:left="900" w:hanging="540"/>
        <w:jc w:val="both"/>
        <w:rPr>
          <w:rFonts w:ascii="Arial" w:hAnsi="Arial" w:cs="Arial"/>
          <w:bCs/>
        </w:rPr>
      </w:pPr>
      <w:r w:rsidRPr="00A37C24">
        <w:rPr>
          <w:rFonts w:ascii="Arial" w:hAnsi="Arial" w:cs="Arial"/>
          <w:bCs/>
        </w:rPr>
        <w:t xml:space="preserve">Name of main contact for this </w:t>
      </w:r>
      <w:r w:rsidR="00822BE8">
        <w:rPr>
          <w:rFonts w:ascii="Arial" w:hAnsi="Arial" w:cs="Arial"/>
          <w:bCs/>
        </w:rPr>
        <w:t>EOI</w:t>
      </w:r>
      <w:r w:rsidRPr="00A37C24">
        <w:rPr>
          <w:rFonts w:ascii="Arial" w:hAnsi="Arial" w:cs="Arial"/>
          <w:bCs/>
        </w:rPr>
        <w:t>:</w:t>
      </w:r>
      <w:r w:rsidR="00A37C24" w:rsidRPr="00A37C24">
        <w:rPr>
          <w:rFonts w:ascii="Arial" w:hAnsi="Arial" w:cs="Arial"/>
          <w:bCs/>
        </w:rPr>
        <w:t xml:space="preserve"> </w:t>
      </w:r>
      <w:r w:rsidR="00A37C24" w:rsidRPr="00A37C24">
        <w:rPr>
          <w:rFonts w:ascii="Arial" w:hAnsi="Arial" w:cs="Arial"/>
          <w:bCs/>
        </w:rPr>
        <w:tab/>
      </w:r>
      <w:r w:rsidR="00A37C24" w:rsidRPr="00A37C24">
        <w:rPr>
          <w:rFonts w:ascii="Arial" w:hAnsi="Arial" w:cs="Arial"/>
          <w:bCs/>
        </w:rPr>
        <w:tab/>
      </w:r>
    </w:p>
    <w:p w14:paraId="4AA79FFA" w14:textId="5F3886DB" w:rsidR="00461BFE" w:rsidRPr="00887800" w:rsidRDefault="00461BFE" w:rsidP="009C55CA">
      <w:pPr>
        <w:pStyle w:val="ListParagraph"/>
        <w:numPr>
          <w:ilvl w:val="1"/>
          <w:numId w:val="11"/>
        </w:numPr>
        <w:jc w:val="both"/>
        <w:rPr>
          <w:rFonts w:ascii="Arial" w:hAnsi="Arial" w:cs="Arial"/>
          <w:bCs/>
          <w:sz w:val="20"/>
          <w:szCs w:val="20"/>
        </w:rPr>
      </w:pPr>
      <w:r w:rsidRPr="00887800">
        <w:rPr>
          <w:rFonts w:ascii="Arial" w:hAnsi="Arial" w:cs="Arial"/>
          <w:bCs/>
          <w:sz w:val="20"/>
          <w:szCs w:val="20"/>
        </w:rPr>
        <w:t>Title</w:t>
      </w:r>
      <w:r w:rsidR="009C55CA" w:rsidRPr="00887800">
        <w:rPr>
          <w:rFonts w:ascii="Arial" w:hAnsi="Arial" w:cs="Arial"/>
          <w:bCs/>
          <w:sz w:val="20"/>
          <w:szCs w:val="20"/>
        </w:rPr>
        <w:t>/Designation</w:t>
      </w:r>
      <w:r w:rsidRPr="00887800">
        <w:rPr>
          <w:rFonts w:ascii="Arial" w:hAnsi="Arial" w:cs="Arial"/>
          <w:bCs/>
          <w:sz w:val="20"/>
          <w:szCs w:val="20"/>
        </w:rPr>
        <w:t xml:space="preserve">: </w:t>
      </w:r>
    </w:p>
    <w:p w14:paraId="3C35286E" w14:textId="77777777" w:rsidR="00887800" w:rsidRPr="00887800" w:rsidRDefault="00461BFE" w:rsidP="009C55CA">
      <w:pPr>
        <w:pStyle w:val="ListParagraph"/>
        <w:numPr>
          <w:ilvl w:val="1"/>
          <w:numId w:val="11"/>
        </w:numPr>
        <w:jc w:val="both"/>
        <w:rPr>
          <w:rFonts w:ascii="Arial" w:hAnsi="Arial" w:cs="Arial"/>
          <w:bCs/>
          <w:sz w:val="20"/>
          <w:szCs w:val="20"/>
        </w:rPr>
      </w:pPr>
      <w:r w:rsidRPr="00887800">
        <w:rPr>
          <w:rFonts w:ascii="Arial" w:hAnsi="Arial" w:cs="Arial"/>
          <w:bCs/>
          <w:sz w:val="20"/>
          <w:szCs w:val="20"/>
        </w:rPr>
        <w:t>Preferred phone number:</w:t>
      </w:r>
      <w:r w:rsidR="00D95606" w:rsidRPr="00887800">
        <w:rPr>
          <w:rFonts w:ascii="Arial" w:hAnsi="Arial" w:cs="Arial"/>
          <w:bCs/>
          <w:sz w:val="20"/>
          <w:szCs w:val="20"/>
        </w:rPr>
        <w:t xml:space="preserve"> (    )___-____</w:t>
      </w:r>
      <w:r w:rsidR="00A37C24" w:rsidRPr="00887800">
        <w:rPr>
          <w:rFonts w:ascii="Arial" w:hAnsi="Arial" w:cs="Arial"/>
          <w:bCs/>
          <w:sz w:val="20"/>
          <w:szCs w:val="20"/>
        </w:rPr>
        <w:tab/>
      </w:r>
    </w:p>
    <w:p w14:paraId="75AA90C7" w14:textId="3EE574D9" w:rsidR="00461BFE" w:rsidRPr="00887800" w:rsidRDefault="00461BFE" w:rsidP="009C55CA">
      <w:pPr>
        <w:pStyle w:val="ListParagraph"/>
        <w:numPr>
          <w:ilvl w:val="1"/>
          <w:numId w:val="11"/>
        </w:numPr>
        <w:jc w:val="both"/>
        <w:rPr>
          <w:rFonts w:ascii="Arial" w:hAnsi="Arial" w:cs="Arial"/>
          <w:bCs/>
          <w:sz w:val="20"/>
          <w:szCs w:val="20"/>
        </w:rPr>
      </w:pPr>
      <w:r w:rsidRPr="00887800">
        <w:rPr>
          <w:rFonts w:ascii="Arial" w:hAnsi="Arial" w:cs="Arial"/>
          <w:bCs/>
          <w:sz w:val="20"/>
          <w:szCs w:val="20"/>
        </w:rPr>
        <w:t>Alternate phone number:</w:t>
      </w:r>
      <w:r w:rsidR="00D95606" w:rsidRPr="00887800">
        <w:rPr>
          <w:rFonts w:ascii="Arial" w:hAnsi="Arial" w:cs="Arial"/>
          <w:bCs/>
          <w:sz w:val="20"/>
          <w:szCs w:val="20"/>
        </w:rPr>
        <w:t xml:space="preserve"> (    )___-____</w:t>
      </w:r>
    </w:p>
    <w:p w14:paraId="6D16A1B2" w14:textId="77777777" w:rsidR="00863E59" w:rsidRDefault="00461BFE" w:rsidP="009C55CA">
      <w:pPr>
        <w:pStyle w:val="ListParagraph"/>
        <w:numPr>
          <w:ilvl w:val="1"/>
          <w:numId w:val="11"/>
        </w:numPr>
        <w:jc w:val="both"/>
        <w:rPr>
          <w:rFonts w:ascii="Arial" w:hAnsi="Arial" w:cs="Arial"/>
          <w:bCs/>
          <w:sz w:val="20"/>
          <w:szCs w:val="20"/>
        </w:rPr>
      </w:pPr>
      <w:r w:rsidRPr="00887800">
        <w:rPr>
          <w:rFonts w:ascii="Arial" w:hAnsi="Arial" w:cs="Arial"/>
          <w:bCs/>
          <w:sz w:val="20"/>
          <w:szCs w:val="20"/>
        </w:rPr>
        <w:t>Email:</w:t>
      </w:r>
      <w:r w:rsidR="00AA5F6B" w:rsidRPr="00887800">
        <w:rPr>
          <w:rFonts w:ascii="Arial" w:hAnsi="Arial" w:cs="Arial"/>
          <w:bCs/>
          <w:sz w:val="20"/>
          <w:szCs w:val="20"/>
        </w:rPr>
        <w:tab/>
      </w:r>
      <w:r w:rsidR="00AA5F6B" w:rsidRPr="00887800">
        <w:rPr>
          <w:rFonts w:ascii="Arial" w:hAnsi="Arial" w:cs="Arial"/>
          <w:bCs/>
          <w:sz w:val="20"/>
          <w:szCs w:val="20"/>
        </w:rPr>
        <w:tab/>
      </w:r>
      <w:r w:rsidR="00AA5F6B" w:rsidRPr="00887800">
        <w:rPr>
          <w:rFonts w:ascii="Arial" w:hAnsi="Arial" w:cs="Arial"/>
          <w:bCs/>
          <w:sz w:val="20"/>
          <w:szCs w:val="20"/>
        </w:rPr>
        <w:tab/>
      </w:r>
      <w:r w:rsidR="00AA5F6B" w:rsidRPr="00887800">
        <w:rPr>
          <w:rFonts w:ascii="Arial" w:hAnsi="Arial" w:cs="Arial"/>
          <w:bCs/>
          <w:sz w:val="20"/>
          <w:szCs w:val="20"/>
        </w:rPr>
        <w:tab/>
      </w:r>
      <w:r w:rsidR="00AA5F6B" w:rsidRPr="00887800">
        <w:rPr>
          <w:rFonts w:ascii="Arial" w:hAnsi="Arial" w:cs="Arial"/>
          <w:bCs/>
          <w:sz w:val="20"/>
          <w:szCs w:val="20"/>
        </w:rPr>
        <w:tab/>
      </w:r>
      <w:r w:rsidR="00A37C24" w:rsidRPr="00887800">
        <w:rPr>
          <w:rFonts w:ascii="Arial" w:hAnsi="Arial" w:cs="Arial"/>
          <w:bCs/>
          <w:sz w:val="20"/>
          <w:szCs w:val="20"/>
        </w:rPr>
        <w:tab/>
      </w:r>
    </w:p>
    <w:p w14:paraId="7CE269B8" w14:textId="64B0C8DD" w:rsidR="00461BFE" w:rsidRPr="00887800" w:rsidRDefault="00461BFE" w:rsidP="009C55CA">
      <w:pPr>
        <w:pStyle w:val="ListParagraph"/>
        <w:numPr>
          <w:ilvl w:val="1"/>
          <w:numId w:val="11"/>
        </w:numPr>
        <w:jc w:val="both"/>
        <w:rPr>
          <w:rFonts w:ascii="Arial" w:hAnsi="Arial" w:cs="Arial"/>
          <w:bCs/>
          <w:sz w:val="20"/>
          <w:szCs w:val="20"/>
        </w:rPr>
      </w:pPr>
      <w:r w:rsidRPr="00887800">
        <w:rPr>
          <w:rFonts w:ascii="Arial" w:hAnsi="Arial" w:cs="Arial"/>
          <w:bCs/>
          <w:sz w:val="20"/>
          <w:szCs w:val="20"/>
        </w:rPr>
        <w:t>Website:</w:t>
      </w:r>
    </w:p>
    <w:p w14:paraId="620D2A3B" w14:textId="1C58BEF4" w:rsidR="00461BFE" w:rsidRDefault="00461BFE" w:rsidP="00BF40F2">
      <w:pPr>
        <w:rPr>
          <w:rFonts w:ascii="Arial" w:hAnsi="Arial" w:cs="Arial"/>
          <w:b/>
        </w:rPr>
      </w:pPr>
      <w:r w:rsidRPr="008D66E5">
        <w:rPr>
          <w:rFonts w:ascii="Arial" w:hAnsi="Arial" w:cs="Arial"/>
          <w:b/>
        </w:rPr>
        <w:lastRenderedPageBreak/>
        <w:t xml:space="preserve">B. </w:t>
      </w:r>
      <w:r w:rsidR="005A4C1E">
        <w:rPr>
          <w:rFonts w:ascii="Arial" w:hAnsi="Arial" w:cs="Arial"/>
          <w:b/>
        </w:rPr>
        <w:t>PROBLEM/OPPORTUNITY SUMMARY</w:t>
      </w:r>
      <w:r w:rsidR="008E15CD">
        <w:rPr>
          <w:rFonts w:ascii="Arial" w:hAnsi="Arial" w:cs="Arial"/>
          <w:b/>
        </w:rPr>
        <w:t xml:space="preserve"> </w:t>
      </w:r>
    </w:p>
    <w:p w14:paraId="33AFAFC9" w14:textId="5D296712" w:rsidR="00D97F31" w:rsidRPr="00FD11C3" w:rsidRDefault="004D5234" w:rsidP="00FD11C3">
      <w:pPr>
        <w:pStyle w:val="Default"/>
        <w:rPr>
          <w:i/>
          <w:sz w:val="20"/>
          <w:szCs w:val="20"/>
          <w:lang w:val="en-US"/>
        </w:rPr>
      </w:pPr>
      <w:r w:rsidRPr="00FD11C3">
        <w:rPr>
          <w:i/>
          <w:sz w:val="20"/>
          <w:szCs w:val="20"/>
          <w:lang w:val="en-US"/>
        </w:rPr>
        <w:t xml:space="preserve">B.1. </w:t>
      </w:r>
      <w:r w:rsidR="005A4C1E" w:rsidRPr="00FD11C3">
        <w:rPr>
          <w:i/>
          <w:sz w:val="20"/>
          <w:szCs w:val="20"/>
          <w:lang w:val="en-US"/>
        </w:rPr>
        <w:t xml:space="preserve">Describe </w:t>
      </w:r>
      <w:r w:rsidR="00A3085D" w:rsidRPr="00FD11C3">
        <w:rPr>
          <w:i/>
          <w:sz w:val="20"/>
          <w:szCs w:val="20"/>
          <w:lang w:val="en-US"/>
        </w:rPr>
        <w:t xml:space="preserve">the problem your firm </w:t>
      </w:r>
      <w:r w:rsidR="00AF73A3" w:rsidRPr="00FD11C3">
        <w:rPr>
          <w:i/>
          <w:sz w:val="20"/>
          <w:szCs w:val="20"/>
          <w:lang w:val="en-US"/>
        </w:rPr>
        <w:t>wants to solve</w:t>
      </w:r>
      <w:r w:rsidR="00A3085D" w:rsidRPr="00FD11C3">
        <w:rPr>
          <w:i/>
          <w:sz w:val="20"/>
          <w:szCs w:val="20"/>
          <w:lang w:val="en-US"/>
        </w:rPr>
        <w:t xml:space="preserve">, and/or the opportunity you wish to pursue, for which you are seeking </w:t>
      </w:r>
      <w:r w:rsidR="00D97F31" w:rsidRPr="00FD11C3">
        <w:rPr>
          <w:i/>
          <w:sz w:val="20"/>
          <w:szCs w:val="20"/>
          <w:lang w:val="en-US"/>
        </w:rPr>
        <w:t xml:space="preserve">outside expertise </w:t>
      </w:r>
      <w:r w:rsidR="001E3FE5" w:rsidRPr="00FD11C3">
        <w:rPr>
          <w:i/>
          <w:sz w:val="20"/>
          <w:szCs w:val="20"/>
          <w:lang w:val="en-US"/>
        </w:rPr>
        <w:t>to develop</w:t>
      </w:r>
      <w:r w:rsidR="00AF73A3" w:rsidRPr="00FD11C3">
        <w:rPr>
          <w:i/>
          <w:sz w:val="20"/>
          <w:szCs w:val="20"/>
          <w:lang w:val="en-US"/>
        </w:rPr>
        <w:t xml:space="preserve"> and/or adopt</w:t>
      </w:r>
      <w:r w:rsidR="001E3FE5" w:rsidRPr="00FD11C3">
        <w:rPr>
          <w:i/>
          <w:sz w:val="20"/>
          <w:szCs w:val="20"/>
          <w:lang w:val="en-US"/>
        </w:rPr>
        <w:t xml:space="preserve"> </w:t>
      </w:r>
      <w:r w:rsidR="0023291A" w:rsidRPr="00FD11C3">
        <w:rPr>
          <w:i/>
          <w:sz w:val="20"/>
          <w:szCs w:val="20"/>
          <w:lang w:val="en-US"/>
        </w:rPr>
        <w:t>new</w:t>
      </w:r>
      <w:r w:rsidR="0025488E" w:rsidRPr="00FD11C3">
        <w:rPr>
          <w:i/>
          <w:sz w:val="20"/>
          <w:szCs w:val="20"/>
          <w:lang w:val="en-US"/>
        </w:rPr>
        <w:t xml:space="preserve"> </w:t>
      </w:r>
      <w:r w:rsidRPr="00FD11C3">
        <w:rPr>
          <w:i/>
          <w:sz w:val="20"/>
          <w:szCs w:val="20"/>
          <w:lang w:val="en-US"/>
        </w:rPr>
        <w:t>technolog</w:t>
      </w:r>
      <w:r w:rsidR="00AF73A3" w:rsidRPr="00FD11C3">
        <w:rPr>
          <w:i/>
          <w:sz w:val="20"/>
          <w:szCs w:val="20"/>
          <w:lang w:val="en-US"/>
        </w:rPr>
        <w:t>ies</w:t>
      </w:r>
      <w:r w:rsidRPr="00FD11C3">
        <w:rPr>
          <w:i/>
          <w:sz w:val="20"/>
          <w:szCs w:val="20"/>
          <w:lang w:val="en-US"/>
        </w:rPr>
        <w:t xml:space="preserve">, processes, </w:t>
      </w:r>
      <w:r w:rsidR="00AF73A3" w:rsidRPr="00FD11C3">
        <w:rPr>
          <w:i/>
          <w:sz w:val="20"/>
          <w:szCs w:val="20"/>
          <w:lang w:val="en-US"/>
        </w:rPr>
        <w:t>inputs,</w:t>
      </w:r>
      <w:r w:rsidR="0025488E" w:rsidRPr="00FD11C3">
        <w:rPr>
          <w:i/>
          <w:sz w:val="20"/>
          <w:szCs w:val="20"/>
          <w:lang w:val="en-US"/>
        </w:rPr>
        <w:t xml:space="preserve"> </w:t>
      </w:r>
      <w:r w:rsidR="008E6358" w:rsidRPr="00FD11C3">
        <w:rPr>
          <w:i/>
          <w:sz w:val="20"/>
          <w:szCs w:val="20"/>
          <w:lang w:val="en-US"/>
        </w:rPr>
        <w:t>products or services.</w:t>
      </w:r>
      <w:r w:rsidR="00D97F31" w:rsidRPr="00FD11C3">
        <w:rPr>
          <w:i/>
          <w:sz w:val="20"/>
          <w:szCs w:val="20"/>
          <w:lang w:val="en-US"/>
        </w:rPr>
        <w:t xml:space="preserve"> </w:t>
      </w:r>
    </w:p>
    <w:p w14:paraId="5CB5B48F" w14:textId="76259C03" w:rsidR="00CA3402" w:rsidRPr="00FD11C3" w:rsidRDefault="004D5234" w:rsidP="00FD11C3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D11C3">
        <w:rPr>
          <w:rFonts w:ascii="Arial" w:hAnsi="Arial" w:cs="Arial"/>
          <w:i/>
          <w:sz w:val="20"/>
          <w:szCs w:val="20"/>
        </w:rPr>
        <w:t>B.2. Describe your corporation</w:t>
      </w:r>
      <w:r w:rsidR="004B78E6">
        <w:rPr>
          <w:rFonts w:ascii="Arial" w:hAnsi="Arial" w:cs="Arial"/>
          <w:i/>
          <w:sz w:val="20"/>
          <w:szCs w:val="20"/>
        </w:rPr>
        <w:t>’s motivation</w:t>
      </w:r>
      <w:r w:rsidRPr="00FD11C3">
        <w:rPr>
          <w:rFonts w:ascii="Arial" w:hAnsi="Arial" w:cs="Arial"/>
          <w:i/>
          <w:sz w:val="20"/>
          <w:szCs w:val="20"/>
        </w:rPr>
        <w:t xml:space="preserve"> </w:t>
      </w:r>
      <w:r w:rsidR="00864CDB">
        <w:rPr>
          <w:rFonts w:ascii="Arial" w:hAnsi="Arial" w:cs="Arial"/>
          <w:i/>
          <w:sz w:val="20"/>
          <w:szCs w:val="20"/>
        </w:rPr>
        <w:t>for</w:t>
      </w:r>
      <w:r w:rsidR="00864CDB" w:rsidRPr="00FD11C3">
        <w:rPr>
          <w:rFonts w:ascii="Arial" w:hAnsi="Arial" w:cs="Arial"/>
          <w:i/>
          <w:sz w:val="20"/>
          <w:szCs w:val="20"/>
        </w:rPr>
        <w:t xml:space="preserve"> </w:t>
      </w:r>
      <w:r w:rsidRPr="00FD11C3">
        <w:rPr>
          <w:rFonts w:ascii="Arial" w:hAnsi="Arial" w:cs="Arial"/>
          <w:i/>
          <w:sz w:val="20"/>
          <w:szCs w:val="20"/>
        </w:rPr>
        <w:t>solving this problem</w:t>
      </w:r>
      <w:r w:rsidR="00864CDB">
        <w:rPr>
          <w:rFonts w:ascii="Arial" w:hAnsi="Arial" w:cs="Arial"/>
          <w:i/>
          <w:sz w:val="20"/>
          <w:szCs w:val="20"/>
        </w:rPr>
        <w:t>/pursuing this opportunity</w:t>
      </w:r>
      <w:r w:rsidRPr="00FD11C3">
        <w:rPr>
          <w:rFonts w:ascii="Arial" w:hAnsi="Arial" w:cs="Arial"/>
          <w:i/>
          <w:sz w:val="20"/>
          <w:szCs w:val="20"/>
        </w:rPr>
        <w:t xml:space="preserve">? Is this </w:t>
      </w:r>
      <w:r w:rsidR="00514D25" w:rsidRPr="00FD11C3">
        <w:rPr>
          <w:rFonts w:ascii="Arial" w:hAnsi="Arial" w:cs="Arial"/>
          <w:i/>
          <w:sz w:val="20"/>
          <w:szCs w:val="20"/>
        </w:rPr>
        <w:t xml:space="preserve">an </w:t>
      </w:r>
      <w:r w:rsidRPr="00FD11C3">
        <w:rPr>
          <w:rFonts w:ascii="Arial" w:hAnsi="Arial" w:cs="Arial"/>
          <w:i/>
          <w:sz w:val="20"/>
          <w:szCs w:val="20"/>
        </w:rPr>
        <w:t>opportunity to improve operations, quality, productivity, efficiency</w:t>
      </w:r>
      <w:r w:rsidR="00AF73A3" w:rsidRPr="00FD11C3">
        <w:rPr>
          <w:rFonts w:ascii="Arial" w:hAnsi="Arial" w:cs="Arial"/>
          <w:i/>
          <w:sz w:val="20"/>
          <w:szCs w:val="20"/>
        </w:rPr>
        <w:t>, social responsibilit</w:t>
      </w:r>
      <w:r w:rsidR="00514D25" w:rsidRPr="00FD11C3">
        <w:rPr>
          <w:rFonts w:ascii="Arial" w:hAnsi="Arial" w:cs="Arial"/>
          <w:i/>
          <w:sz w:val="20"/>
          <w:szCs w:val="20"/>
        </w:rPr>
        <w:t xml:space="preserve">y, </w:t>
      </w:r>
      <w:r w:rsidR="00AF73A3" w:rsidRPr="00FD11C3">
        <w:rPr>
          <w:rFonts w:ascii="Arial" w:hAnsi="Arial" w:cs="Arial"/>
          <w:i/>
          <w:sz w:val="20"/>
          <w:szCs w:val="20"/>
        </w:rPr>
        <w:t>environmental responsibility etc</w:t>
      </w:r>
      <w:r w:rsidR="00514D25" w:rsidRPr="00FD11C3">
        <w:rPr>
          <w:rFonts w:ascii="Arial" w:hAnsi="Arial" w:cs="Arial"/>
          <w:i/>
          <w:sz w:val="20"/>
          <w:szCs w:val="20"/>
        </w:rPr>
        <w:t>.?</w:t>
      </w:r>
      <w:r w:rsidRPr="00FD11C3">
        <w:rPr>
          <w:rFonts w:ascii="Arial" w:hAnsi="Arial" w:cs="Arial"/>
          <w:i/>
          <w:sz w:val="20"/>
          <w:szCs w:val="20"/>
        </w:rPr>
        <w:t xml:space="preserve"> </w:t>
      </w:r>
      <w:r w:rsidR="00864CDB">
        <w:rPr>
          <w:rFonts w:ascii="Arial" w:hAnsi="Arial" w:cs="Arial"/>
          <w:i/>
          <w:sz w:val="20"/>
          <w:szCs w:val="20"/>
        </w:rPr>
        <w:t>If an opportunity, what is the size of the opportunity?</w:t>
      </w:r>
      <w:r w:rsidRPr="00FD11C3">
        <w:rPr>
          <w:rFonts w:ascii="Arial" w:hAnsi="Arial" w:cs="Arial"/>
          <w:i/>
          <w:sz w:val="20"/>
          <w:szCs w:val="20"/>
        </w:rPr>
        <w:t xml:space="preserve"> </w:t>
      </w:r>
    </w:p>
    <w:p w14:paraId="2D9817AA" w14:textId="77777777" w:rsidR="00A4280C" w:rsidRDefault="004D5234" w:rsidP="00FD11C3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FD11C3">
        <w:rPr>
          <w:rFonts w:ascii="Arial" w:hAnsi="Arial" w:cs="Arial"/>
          <w:i/>
          <w:sz w:val="20"/>
          <w:szCs w:val="20"/>
        </w:rPr>
        <w:t xml:space="preserve">B.3. </w:t>
      </w:r>
      <w:r w:rsidR="008E6358" w:rsidRPr="00FD11C3">
        <w:rPr>
          <w:rFonts w:ascii="Arial" w:hAnsi="Arial" w:cs="Arial"/>
          <w:i/>
          <w:sz w:val="20"/>
          <w:szCs w:val="20"/>
        </w:rPr>
        <w:t>Describe the activities undertaken</w:t>
      </w:r>
      <w:r w:rsidR="00FD6646" w:rsidRPr="00FD11C3">
        <w:rPr>
          <w:rFonts w:ascii="Arial" w:hAnsi="Arial" w:cs="Arial"/>
          <w:i/>
          <w:sz w:val="20"/>
          <w:szCs w:val="20"/>
        </w:rPr>
        <w:t xml:space="preserve">, </w:t>
      </w:r>
      <w:r w:rsidR="00437992" w:rsidRPr="00FD11C3">
        <w:rPr>
          <w:rFonts w:ascii="Arial" w:hAnsi="Arial" w:cs="Arial"/>
          <w:i/>
          <w:sz w:val="20"/>
          <w:szCs w:val="20"/>
        </w:rPr>
        <w:t xml:space="preserve">research </w:t>
      </w:r>
      <w:r w:rsidR="00226BC6" w:rsidRPr="00FD11C3">
        <w:rPr>
          <w:rFonts w:ascii="Arial" w:hAnsi="Arial" w:cs="Arial"/>
          <w:i/>
          <w:sz w:val="20"/>
          <w:szCs w:val="20"/>
        </w:rPr>
        <w:t>done</w:t>
      </w:r>
      <w:r w:rsidR="00437992" w:rsidRPr="00FD11C3">
        <w:rPr>
          <w:rFonts w:ascii="Arial" w:hAnsi="Arial" w:cs="Arial"/>
          <w:i/>
          <w:sz w:val="20"/>
          <w:szCs w:val="20"/>
        </w:rPr>
        <w:t xml:space="preserve"> and/or resources committed to date </w:t>
      </w:r>
      <w:r w:rsidR="00226BC6" w:rsidRPr="00FD11C3">
        <w:rPr>
          <w:rFonts w:ascii="Arial" w:hAnsi="Arial" w:cs="Arial"/>
          <w:i/>
          <w:sz w:val="20"/>
          <w:szCs w:val="20"/>
        </w:rPr>
        <w:t>to resolve the problem or pursue the perceived opportunity</w:t>
      </w:r>
      <w:r w:rsidR="00685A10" w:rsidRPr="00FD11C3">
        <w:rPr>
          <w:rFonts w:ascii="Arial" w:hAnsi="Arial" w:cs="Arial"/>
          <w:i/>
          <w:sz w:val="20"/>
          <w:szCs w:val="20"/>
        </w:rPr>
        <w:t xml:space="preserve"> </w:t>
      </w:r>
      <w:r w:rsidR="008E6358" w:rsidRPr="00FD11C3">
        <w:rPr>
          <w:rFonts w:ascii="Arial" w:hAnsi="Arial" w:cs="Arial"/>
          <w:i/>
          <w:sz w:val="20"/>
          <w:szCs w:val="20"/>
        </w:rPr>
        <w:t xml:space="preserve"> </w:t>
      </w:r>
    </w:p>
    <w:p w14:paraId="1B1C13BE" w14:textId="5913D9C0" w:rsidR="009E297B" w:rsidRPr="00FD11C3" w:rsidRDefault="009E297B" w:rsidP="00FD11C3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FD11C3">
        <w:rPr>
          <w:rFonts w:ascii="Arial" w:hAnsi="Arial" w:cs="Arial"/>
          <w:i/>
          <w:sz w:val="20"/>
          <w:szCs w:val="20"/>
        </w:rPr>
        <w:t xml:space="preserve">B4. </w:t>
      </w:r>
      <w:r w:rsidR="007F586B">
        <w:rPr>
          <w:rFonts w:ascii="Arial" w:hAnsi="Arial" w:cs="Arial"/>
          <w:i/>
          <w:sz w:val="20"/>
          <w:szCs w:val="20"/>
        </w:rPr>
        <w:t>If selected by Compete Caribbean for this project, d</w:t>
      </w:r>
      <w:r w:rsidR="007F586B" w:rsidRPr="00FD11C3">
        <w:rPr>
          <w:rFonts w:ascii="Arial" w:hAnsi="Arial" w:cs="Arial"/>
          <w:i/>
          <w:sz w:val="20"/>
          <w:szCs w:val="20"/>
        </w:rPr>
        <w:t xml:space="preserve">escribe </w:t>
      </w:r>
      <w:r w:rsidRPr="00FD11C3">
        <w:rPr>
          <w:rFonts w:ascii="Arial" w:hAnsi="Arial" w:cs="Arial"/>
          <w:i/>
          <w:sz w:val="20"/>
          <w:szCs w:val="20"/>
        </w:rPr>
        <w:t xml:space="preserve">the resources that your firm will allocate to solving this problem in terms of time of key staff involved in key departments. </w:t>
      </w:r>
      <w:r w:rsidR="009104DC" w:rsidRPr="00FD11C3">
        <w:rPr>
          <w:rFonts w:ascii="Arial" w:hAnsi="Arial" w:cs="Arial"/>
          <w:i/>
          <w:sz w:val="20"/>
          <w:szCs w:val="20"/>
        </w:rPr>
        <w:t>Innovating to solve c</w:t>
      </w:r>
      <w:r w:rsidRPr="00FD11C3">
        <w:rPr>
          <w:rFonts w:ascii="Arial" w:hAnsi="Arial" w:cs="Arial"/>
          <w:i/>
          <w:sz w:val="20"/>
          <w:szCs w:val="20"/>
        </w:rPr>
        <w:t>omplex problems generally require</w:t>
      </w:r>
      <w:r w:rsidR="009104DC" w:rsidRPr="00FD11C3">
        <w:rPr>
          <w:rFonts w:ascii="Arial" w:hAnsi="Arial" w:cs="Arial"/>
          <w:i/>
          <w:sz w:val="20"/>
          <w:szCs w:val="20"/>
        </w:rPr>
        <w:t>s a</w:t>
      </w:r>
      <w:r w:rsidRPr="00FD11C3">
        <w:rPr>
          <w:rFonts w:ascii="Arial" w:hAnsi="Arial" w:cs="Arial"/>
          <w:i/>
          <w:sz w:val="20"/>
          <w:szCs w:val="20"/>
        </w:rPr>
        <w:t xml:space="preserve"> multi-disciplinary </w:t>
      </w:r>
      <w:r w:rsidR="00BA5C29" w:rsidRPr="00FD11C3">
        <w:rPr>
          <w:rFonts w:ascii="Arial" w:hAnsi="Arial" w:cs="Arial"/>
          <w:i/>
          <w:sz w:val="20"/>
          <w:szCs w:val="20"/>
        </w:rPr>
        <w:t>team,</w:t>
      </w:r>
      <w:r w:rsidRPr="00FD11C3">
        <w:rPr>
          <w:rFonts w:ascii="Arial" w:hAnsi="Arial" w:cs="Arial"/>
          <w:i/>
          <w:sz w:val="20"/>
          <w:szCs w:val="20"/>
        </w:rPr>
        <w:t xml:space="preserve"> but </w:t>
      </w:r>
      <w:r w:rsidR="00784C6F">
        <w:rPr>
          <w:rFonts w:ascii="Arial" w:hAnsi="Arial" w:cs="Arial"/>
          <w:i/>
          <w:sz w:val="20"/>
          <w:szCs w:val="20"/>
        </w:rPr>
        <w:t xml:space="preserve">given that </w:t>
      </w:r>
      <w:r w:rsidRPr="00FD11C3">
        <w:rPr>
          <w:rFonts w:ascii="Arial" w:hAnsi="Arial" w:cs="Arial"/>
          <w:i/>
          <w:sz w:val="20"/>
          <w:szCs w:val="20"/>
        </w:rPr>
        <w:t xml:space="preserve">time is always limited, </w:t>
      </w:r>
      <w:r w:rsidR="00D06A35">
        <w:rPr>
          <w:rFonts w:ascii="Arial" w:hAnsi="Arial" w:cs="Arial"/>
          <w:i/>
          <w:sz w:val="20"/>
          <w:szCs w:val="20"/>
        </w:rPr>
        <w:t>w</w:t>
      </w:r>
      <w:r w:rsidR="00D06A35" w:rsidRPr="00FD11C3">
        <w:rPr>
          <w:rFonts w:ascii="Arial" w:hAnsi="Arial" w:cs="Arial"/>
          <w:i/>
          <w:sz w:val="20"/>
          <w:szCs w:val="20"/>
        </w:rPr>
        <w:t xml:space="preserve">hich </w:t>
      </w:r>
      <w:r w:rsidRPr="00FD11C3">
        <w:rPr>
          <w:rFonts w:ascii="Arial" w:hAnsi="Arial" w:cs="Arial"/>
          <w:i/>
          <w:sz w:val="20"/>
          <w:szCs w:val="20"/>
        </w:rPr>
        <w:t>key staff could be allocated to this project?</w:t>
      </w:r>
    </w:p>
    <w:p w14:paraId="5B70E4C6" w14:textId="77777777" w:rsidR="00FB30BA" w:rsidRDefault="00FB30BA" w:rsidP="009B2D61">
      <w:pPr>
        <w:rPr>
          <w:rFonts w:ascii="Arial" w:hAnsi="Arial" w:cs="Arial"/>
          <w:b/>
          <w:bCs/>
        </w:rPr>
      </w:pPr>
    </w:p>
    <w:p w14:paraId="703F3346" w14:textId="14CB6F13" w:rsidR="00043DA8" w:rsidRDefault="00CA3402" w:rsidP="009B2D61">
      <w:pPr>
        <w:rPr>
          <w:rFonts w:ascii="Arial" w:hAnsi="Arial" w:cs="Arial"/>
          <w:b/>
          <w:bCs/>
        </w:rPr>
      </w:pPr>
      <w:r w:rsidRPr="00685A10">
        <w:rPr>
          <w:noProof/>
          <w:sz w:val="16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9C7EFF" wp14:editId="504280CB">
                <wp:simplePos x="0" y="0"/>
                <wp:positionH relativeFrom="margin">
                  <wp:align>center</wp:align>
                </wp:positionH>
                <wp:positionV relativeFrom="paragraph">
                  <wp:posOffset>17529</wp:posOffset>
                </wp:positionV>
                <wp:extent cx="6050915" cy="192405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091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C651D" w14:textId="2876FE34" w:rsidR="00685A10" w:rsidRDefault="00685A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9C7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4pt;width:476.45pt;height:151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JPCIwIAAEcEAAAOAAAAZHJzL2Uyb0RvYy54bWysU9uO2yAQfa/Uf0C8N74o2d1YcVbbbFNV&#10;2l6k3X4AwThGBYYCiZ1+fQfsTdPbS1UeEMMMh5lzZla3g1bkKJyXYGpazHJKhOHQSLOv6een7asb&#10;SnxgpmEKjKjpSXh6u375YtXbSpTQgWqEIwhifNXbmnYh2CrLPO+EZn4GVhh0tuA0C2i6fdY41iO6&#10;VlmZ51dZD66xDrjwHm/vRyddJ/y2FTx8bFsvAlE1xdxC2l3ad3HP1itW7R2zneRTGuwfstBMGvz0&#10;DHXPAiMHJ3+D0pI78NCGGQedQdtKLlINWE2R/1LNY8esSLUgOd6eafL/D5Z/OH5yRDY1LYtrSgzT&#10;KNKTGAJ5DQMpIz+99RWGPVoMDANeo86pVm8fgH/xxMCmY2Yv7pyDvhOswfyK+DK7eDri+Aiy699D&#10;g9+wQ4AENLROR/KQDoLoqNPprE1MhePlVb7Il8WCEo6+YlnO0U5/sOr5uXU+vBWgSTzU1KH4CZ4d&#10;H3yI6bDqOST+5kHJZiuVSobb7zbKkSPDRtmmNaH/FKYM6Wu6XJSLkYG/QuRp/QlCy4Adr6Su6c05&#10;iFWRtzemSf0YmFTjGVNWZiIycjeyGIbdMAmzg+aElDoYOxsnEQ8duG+U9NjVNfVfD8wJStQ7g7Is&#10;i/k8jkEy5ovrEg136dldepjhCFXTQMl43IQ0OpEwA3coXysTsVHnMZMpV+zWxPc0WXEcLu0U9WP+&#10;198BAAD//wMAUEsDBBQABgAIAAAAIQCo9Nsk3QAAAAYBAAAPAAAAZHJzL2Rvd25yZXYueG1sTM/B&#10;TsMwDAbgOxLvEBmJC9pSOjbaUndCSCB2gw3BNWu8tqJJSpJ15e0xJzhav/X7c7meTC9G8qFzFuF6&#10;noAgWzvd2Qbhbfc4y0CEqKxWvbOE8E0B1tX5WakK7U72lcZtbASX2FAohDbGoZAy1C0ZFeZuIMvZ&#10;wXmjIo++kdqrE5ebXqZJspJGdZYvtGqgh5bqz+3RIGQ3z+NH2Cxe3uvVoc/j1e349OURLy+m+zsQ&#10;kab4twy/fKZDxaa9O1odRI/Aj0SElPkc5ss0B7FHWCTLDGRVyv/86gcAAP//AwBQSwECLQAUAAYA&#10;CAAAACEAtoM4kv4AAADhAQAAEwAAAAAAAAAAAAAAAAAAAAAAW0NvbnRlbnRfVHlwZXNdLnhtbFBL&#10;AQItABQABgAIAAAAIQA4/SH/1gAAAJQBAAALAAAAAAAAAAAAAAAAAC8BAABfcmVscy8ucmVsc1BL&#10;AQItABQABgAIAAAAIQBHbJPCIwIAAEcEAAAOAAAAAAAAAAAAAAAAAC4CAABkcnMvZTJvRG9jLnht&#10;bFBLAQItABQABgAIAAAAIQCo9Nsk3QAAAAYBAAAPAAAAAAAAAAAAAAAAAH0EAABkcnMvZG93bnJl&#10;di54bWxQSwUGAAAAAAQABADzAAAAhwUAAAAA&#10;">
                <v:textbox>
                  <w:txbxContent>
                    <w:p w14:paraId="4B9C651D" w14:textId="2876FE34" w:rsidR="00685A10" w:rsidRDefault="00685A10"/>
                  </w:txbxContent>
                </v:textbox>
                <w10:wrap type="square" anchorx="margin"/>
              </v:shape>
            </w:pict>
          </mc:Fallback>
        </mc:AlternateContent>
      </w:r>
    </w:p>
    <w:p w14:paraId="2F26B72F" w14:textId="77777777" w:rsidR="008A245C" w:rsidRDefault="008A245C" w:rsidP="009B2D61">
      <w:pPr>
        <w:rPr>
          <w:rFonts w:ascii="Arial" w:hAnsi="Arial" w:cs="Arial"/>
          <w:b/>
          <w:bCs/>
        </w:rPr>
      </w:pPr>
    </w:p>
    <w:p w14:paraId="485BAF0B" w14:textId="3883B0E9" w:rsidR="0094175F" w:rsidRDefault="00970F2D" w:rsidP="009B2D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</w:t>
      </w:r>
      <w:r w:rsidR="0094175F" w:rsidRPr="0094175F">
        <w:rPr>
          <w:rFonts w:ascii="Arial" w:hAnsi="Arial" w:cs="Arial"/>
          <w:b/>
          <w:bCs/>
        </w:rPr>
        <w:t xml:space="preserve">. </w:t>
      </w:r>
      <w:r w:rsidR="0024661C">
        <w:rPr>
          <w:rFonts w:ascii="Arial" w:hAnsi="Arial" w:cs="Arial"/>
          <w:b/>
          <w:bCs/>
        </w:rPr>
        <w:t>DESIRED OUTCOMES</w:t>
      </w:r>
    </w:p>
    <w:p w14:paraId="566E1CC2" w14:textId="338DDDFE" w:rsidR="003E518F" w:rsidRPr="00FD11C3" w:rsidRDefault="000012ED" w:rsidP="009B2D61">
      <w:pPr>
        <w:rPr>
          <w:rFonts w:ascii="Arial" w:hAnsi="Arial" w:cs="Arial"/>
          <w:i/>
          <w:color w:val="000000"/>
          <w:sz w:val="20"/>
        </w:rPr>
      </w:pPr>
      <w:r w:rsidRPr="00FD11C3">
        <w:rPr>
          <w:rFonts w:ascii="Arial" w:hAnsi="Arial" w:cs="Arial"/>
          <w:i/>
          <w:color w:val="000000"/>
          <w:sz w:val="20"/>
        </w:rPr>
        <w:t xml:space="preserve">Please select as many options as </w:t>
      </w:r>
      <w:r w:rsidR="00523083" w:rsidRPr="00FD11C3">
        <w:rPr>
          <w:rFonts w:ascii="Arial" w:hAnsi="Arial" w:cs="Arial"/>
          <w:i/>
          <w:color w:val="000000"/>
          <w:sz w:val="20"/>
        </w:rPr>
        <w:t xml:space="preserve">you </w:t>
      </w:r>
      <w:r w:rsidR="009104DC" w:rsidRPr="00FD11C3">
        <w:rPr>
          <w:rFonts w:ascii="Arial" w:hAnsi="Arial" w:cs="Arial"/>
          <w:i/>
          <w:color w:val="000000"/>
          <w:sz w:val="20"/>
        </w:rPr>
        <w:t xml:space="preserve">currently </w:t>
      </w:r>
      <w:r w:rsidR="00523083" w:rsidRPr="00FD11C3">
        <w:rPr>
          <w:rFonts w:ascii="Arial" w:hAnsi="Arial" w:cs="Arial"/>
          <w:i/>
          <w:color w:val="000000"/>
          <w:sz w:val="20"/>
        </w:rPr>
        <w:t>consider relevant</w:t>
      </w:r>
      <w:r w:rsidR="00D06A35">
        <w:rPr>
          <w:rFonts w:ascii="Arial" w:hAnsi="Arial" w:cs="Arial"/>
          <w:i/>
          <w:color w:val="000000"/>
          <w:sz w:val="20"/>
        </w:rPr>
        <w:t xml:space="preserve"> as desired results of your firm’s participation in this project, if there is a successful match between your firm’s problem/opportunity and the solution offered by the startup that is matched with your firm</w:t>
      </w:r>
      <w:r w:rsidR="00523083" w:rsidRPr="00FD11C3">
        <w:rPr>
          <w:rFonts w:ascii="Arial" w:hAnsi="Arial" w:cs="Arial"/>
          <w:i/>
          <w:color w:val="000000"/>
          <w:sz w:val="20"/>
        </w:rPr>
        <w:t xml:space="preserve">. </w:t>
      </w:r>
      <w:r w:rsidR="00B62CAA" w:rsidRPr="00FD11C3">
        <w:rPr>
          <w:rFonts w:ascii="Arial" w:hAnsi="Arial" w:cs="Arial"/>
          <w:i/>
          <w:color w:val="000000"/>
          <w:sz w:val="20"/>
        </w:rPr>
        <w:t xml:space="preserve">This </w:t>
      </w:r>
      <w:r w:rsidR="002815DF" w:rsidRPr="00FD11C3">
        <w:rPr>
          <w:rFonts w:ascii="Arial" w:hAnsi="Arial" w:cs="Arial"/>
          <w:i/>
          <w:color w:val="000000"/>
          <w:sz w:val="20"/>
        </w:rPr>
        <w:t>will not</w:t>
      </w:r>
      <w:r w:rsidR="00B62CAA" w:rsidRPr="00FD11C3">
        <w:rPr>
          <w:rFonts w:ascii="Arial" w:hAnsi="Arial" w:cs="Arial"/>
          <w:i/>
          <w:color w:val="000000"/>
          <w:sz w:val="20"/>
        </w:rPr>
        <w:t xml:space="preserve"> restrict your firm’s </w:t>
      </w:r>
      <w:r w:rsidR="002815DF" w:rsidRPr="00FD11C3">
        <w:rPr>
          <w:rFonts w:ascii="Arial" w:hAnsi="Arial" w:cs="Arial"/>
          <w:i/>
          <w:color w:val="000000"/>
          <w:sz w:val="20"/>
        </w:rPr>
        <w:t xml:space="preserve">ability to select different </w:t>
      </w:r>
      <w:r w:rsidR="004975AC" w:rsidRPr="00FD11C3">
        <w:rPr>
          <w:rFonts w:ascii="Arial" w:hAnsi="Arial" w:cs="Arial"/>
          <w:i/>
          <w:color w:val="000000"/>
          <w:sz w:val="20"/>
        </w:rPr>
        <w:t>opt</w:t>
      </w:r>
      <w:r w:rsidR="00736C59" w:rsidRPr="00FD11C3">
        <w:rPr>
          <w:rFonts w:ascii="Arial" w:hAnsi="Arial" w:cs="Arial"/>
          <w:i/>
          <w:color w:val="000000"/>
          <w:sz w:val="20"/>
        </w:rPr>
        <w:t>ions in future, but</w:t>
      </w:r>
      <w:r w:rsidR="009E297B" w:rsidRPr="00FD11C3">
        <w:rPr>
          <w:rFonts w:ascii="Arial" w:hAnsi="Arial" w:cs="Arial"/>
          <w:i/>
          <w:color w:val="000000"/>
          <w:sz w:val="20"/>
        </w:rPr>
        <w:t xml:space="preserve"> this information </w:t>
      </w:r>
      <w:r w:rsidR="00657201" w:rsidRPr="00FD11C3">
        <w:rPr>
          <w:rFonts w:ascii="Arial" w:hAnsi="Arial" w:cs="Arial"/>
          <w:i/>
          <w:color w:val="000000"/>
          <w:sz w:val="20"/>
        </w:rPr>
        <w:t xml:space="preserve">may help facilitate better matching with an innovative </w:t>
      </w:r>
      <w:r w:rsidR="00B53638">
        <w:rPr>
          <w:rFonts w:ascii="Arial" w:hAnsi="Arial" w:cs="Arial"/>
          <w:i/>
          <w:color w:val="000000"/>
          <w:sz w:val="20"/>
        </w:rPr>
        <w:t>startup</w:t>
      </w:r>
      <w:r w:rsidR="00B53638" w:rsidRPr="00FD11C3">
        <w:rPr>
          <w:rFonts w:ascii="Arial" w:hAnsi="Arial" w:cs="Arial"/>
          <w:i/>
          <w:color w:val="000000"/>
          <w:sz w:val="20"/>
        </w:rPr>
        <w:t xml:space="preserve"> </w:t>
      </w:r>
      <w:r w:rsidR="00657201" w:rsidRPr="00FD11C3">
        <w:rPr>
          <w:rFonts w:ascii="Arial" w:hAnsi="Arial" w:cs="Arial"/>
          <w:i/>
          <w:color w:val="000000"/>
          <w:sz w:val="20"/>
        </w:rPr>
        <w:t>at the next stage, and will eventua</w:t>
      </w:r>
      <w:r w:rsidR="000F64EE" w:rsidRPr="00FD11C3">
        <w:rPr>
          <w:rFonts w:ascii="Arial" w:hAnsi="Arial" w:cs="Arial"/>
          <w:i/>
          <w:color w:val="000000"/>
          <w:sz w:val="20"/>
        </w:rPr>
        <w:t xml:space="preserve">lly be </w:t>
      </w:r>
      <w:r w:rsidR="009E297B" w:rsidRPr="00FD11C3">
        <w:rPr>
          <w:rFonts w:ascii="Arial" w:hAnsi="Arial" w:cs="Arial"/>
          <w:i/>
          <w:color w:val="000000"/>
          <w:sz w:val="20"/>
        </w:rPr>
        <w:t xml:space="preserve">used for </w:t>
      </w:r>
      <w:r w:rsidR="000F64EE" w:rsidRPr="00FD11C3">
        <w:rPr>
          <w:rFonts w:ascii="Arial" w:hAnsi="Arial" w:cs="Arial"/>
          <w:i/>
          <w:color w:val="000000"/>
          <w:sz w:val="20"/>
        </w:rPr>
        <w:t>evaluation of the CV pilot program</w:t>
      </w:r>
      <w:r w:rsidR="009E297B" w:rsidRPr="00FD11C3">
        <w:rPr>
          <w:rFonts w:ascii="Arial" w:hAnsi="Arial" w:cs="Arial"/>
          <w:i/>
          <w:color w:val="000000"/>
          <w:sz w:val="20"/>
        </w:rPr>
        <w:t>.</w:t>
      </w:r>
      <w:r w:rsidR="00736C59" w:rsidRPr="00FD11C3">
        <w:rPr>
          <w:rFonts w:ascii="Arial" w:hAnsi="Arial" w:cs="Arial"/>
          <w:i/>
          <w:color w:val="000000"/>
          <w:sz w:val="20"/>
        </w:rPr>
        <w:t xml:space="preserve">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305"/>
      </w:tblGrid>
      <w:tr w:rsidR="00E60F2B" w14:paraId="4332120B" w14:textId="77777777" w:rsidTr="00E60F2B">
        <w:tc>
          <w:tcPr>
            <w:tcW w:w="8305" w:type="dxa"/>
          </w:tcPr>
          <w:p w14:paraId="5757179F" w14:textId="5C6964D8" w:rsidR="00E60F2B" w:rsidRPr="002109BA" w:rsidRDefault="00E40C8A" w:rsidP="00DA500F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-1726591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0DBD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E60F2B" w:rsidRPr="002109BA">
              <w:rPr>
                <w:rFonts w:ascii="Arial" w:hAnsi="Arial" w:cs="Arial"/>
                <w:szCs w:val="22"/>
              </w:rPr>
              <w:t>Purchase of a fully developed solution developed by the startup</w:t>
            </w:r>
          </w:p>
        </w:tc>
      </w:tr>
      <w:tr w:rsidR="00E60F2B" w14:paraId="18F6887F" w14:textId="77777777" w:rsidTr="00E60F2B">
        <w:tc>
          <w:tcPr>
            <w:tcW w:w="8305" w:type="dxa"/>
          </w:tcPr>
          <w:p w14:paraId="179DBA08" w14:textId="613CEB80" w:rsidR="00E60F2B" w:rsidRPr="002109BA" w:rsidRDefault="00E40C8A" w:rsidP="00DA500F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-140266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222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E60F2B" w:rsidRPr="002109BA">
              <w:rPr>
                <w:rFonts w:ascii="Arial" w:hAnsi="Arial" w:cs="Arial"/>
                <w:szCs w:val="22"/>
              </w:rPr>
              <w:t>Non-exclusive license of a solution developed by the startup</w:t>
            </w:r>
          </w:p>
        </w:tc>
      </w:tr>
      <w:tr w:rsidR="00E60F2B" w14:paraId="0FCF83AC" w14:textId="77777777" w:rsidTr="00E60F2B">
        <w:tc>
          <w:tcPr>
            <w:tcW w:w="8305" w:type="dxa"/>
          </w:tcPr>
          <w:p w14:paraId="5686E36C" w14:textId="2F858D52" w:rsidR="00E60F2B" w:rsidRPr="002109BA" w:rsidRDefault="00E40C8A" w:rsidP="00DA500F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737666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222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E60F2B" w:rsidRPr="002109BA">
              <w:rPr>
                <w:rFonts w:ascii="Arial" w:hAnsi="Arial" w:cs="Arial"/>
                <w:szCs w:val="22"/>
              </w:rPr>
              <w:t>Recruitment of the key personnel that develop a working solution from the startup</w:t>
            </w:r>
          </w:p>
        </w:tc>
      </w:tr>
      <w:tr w:rsidR="00E60F2B" w14:paraId="39B27F71" w14:textId="77777777" w:rsidTr="00E60F2B">
        <w:tc>
          <w:tcPr>
            <w:tcW w:w="8305" w:type="dxa"/>
          </w:tcPr>
          <w:p w14:paraId="7629B931" w14:textId="55B40DE3" w:rsidR="00E60F2B" w:rsidRPr="002109BA" w:rsidRDefault="00E40C8A" w:rsidP="00DA500F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-1103962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222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E60F2B" w:rsidRPr="002109BA">
              <w:rPr>
                <w:rFonts w:ascii="Arial" w:hAnsi="Arial" w:cs="Arial"/>
                <w:szCs w:val="22"/>
              </w:rPr>
              <w:t>B2B partnership arrangement between your firm and the firm that develops the solution for continued development, production or scaling up of the solution</w:t>
            </w:r>
          </w:p>
        </w:tc>
      </w:tr>
      <w:tr w:rsidR="00E60F2B" w14:paraId="4ABCEC9F" w14:textId="77777777" w:rsidTr="00E60F2B">
        <w:tc>
          <w:tcPr>
            <w:tcW w:w="8305" w:type="dxa"/>
          </w:tcPr>
          <w:p w14:paraId="572BEA00" w14:textId="30EF67BE" w:rsidR="00E60F2B" w:rsidRPr="002109BA" w:rsidRDefault="00E40C8A" w:rsidP="00DA500F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-1893716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222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E60F2B" w:rsidRPr="002109BA">
              <w:rPr>
                <w:rFonts w:ascii="Arial" w:hAnsi="Arial" w:cs="Arial"/>
                <w:szCs w:val="22"/>
              </w:rPr>
              <w:t>Taking a minority equity stake in the firm that develops the solution</w:t>
            </w:r>
          </w:p>
        </w:tc>
      </w:tr>
      <w:tr w:rsidR="00E60F2B" w14:paraId="7740578F" w14:textId="77777777" w:rsidTr="00E60F2B">
        <w:tc>
          <w:tcPr>
            <w:tcW w:w="8305" w:type="dxa"/>
          </w:tcPr>
          <w:p w14:paraId="48E0E865" w14:textId="59BC7729" w:rsidR="00E60F2B" w:rsidRPr="002109BA" w:rsidRDefault="00E40C8A" w:rsidP="00DA500F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1018122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222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E60F2B" w:rsidRPr="002109BA">
              <w:rPr>
                <w:rFonts w:ascii="Arial" w:hAnsi="Arial" w:cs="Arial"/>
                <w:szCs w:val="22"/>
              </w:rPr>
              <w:t>Acquisition of the firm that develops the solution</w:t>
            </w:r>
          </w:p>
        </w:tc>
      </w:tr>
    </w:tbl>
    <w:p w14:paraId="04E2B24D" w14:textId="77777777" w:rsidR="008A245C" w:rsidRDefault="008A245C" w:rsidP="00FF7A02">
      <w:pPr>
        <w:rPr>
          <w:rFonts w:ascii="Arial" w:hAnsi="Arial" w:cs="Arial"/>
          <w:b/>
        </w:rPr>
      </w:pPr>
    </w:p>
    <w:p w14:paraId="0DACB517" w14:textId="77777777" w:rsidR="008A245C" w:rsidRDefault="008A245C" w:rsidP="00FF7A02">
      <w:pPr>
        <w:rPr>
          <w:rFonts w:ascii="Arial" w:hAnsi="Arial" w:cs="Arial"/>
          <w:b/>
        </w:rPr>
      </w:pPr>
    </w:p>
    <w:p w14:paraId="1FE2BE1F" w14:textId="77777777" w:rsidR="008A245C" w:rsidRDefault="008A245C" w:rsidP="00FF7A02">
      <w:pPr>
        <w:rPr>
          <w:rFonts w:ascii="Arial" w:hAnsi="Arial" w:cs="Arial"/>
          <w:b/>
        </w:rPr>
      </w:pPr>
    </w:p>
    <w:p w14:paraId="363D7A0A" w14:textId="77777777" w:rsidR="008A245C" w:rsidRDefault="008A245C" w:rsidP="00FF7A02">
      <w:pPr>
        <w:rPr>
          <w:rFonts w:ascii="Arial" w:hAnsi="Arial" w:cs="Arial"/>
          <w:b/>
        </w:rPr>
      </w:pPr>
    </w:p>
    <w:p w14:paraId="3AEE543E" w14:textId="58A4682D" w:rsidR="00FF7A02" w:rsidRDefault="00970F2D" w:rsidP="00FF7A0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D</w:t>
      </w:r>
      <w:r w:rsidR="00653E6F">
        <w:rPr>
          <w:rFonts w:ascii="Arial" w:hAnsi="Arial" w:cs="Arial"/>
          <w:b/>
        </w:rPr>
        <w:t xml:space="preserve">. </w:t>
      </w:r>
      <w:r w:rsidR="00FF7A02">
        <w:rPr>
          <w:rFonts w:ascii="Arial" w:hAnsi="Arial" w:cs="Arial"/>
          <w:b/>
        </w:rPr>
        <w:t>COMMITMENT</w:t>
      </w:r>
      <w:r w:rsidR="00653E6F">
        <w:rPr>
          <w:rFonts w:ascii="Arial" w:hAnsi="Arial" w:cs="Arial"/>
          <w:b/>
        </w:rPr>
        <w:t xml:space="preserve"> AND EXPECTATIONS</w:t>
      </w:r>
    </w:p>
    <w:p w14:paraId="06211788" w14:textId="260F02A1" w:rsidR="00F16910" w:rsidRDefault="00BB13BB" w:rsidP="002109BA">
      <w:pPr>
        <w:jc w:val="both"/>
        <w:rPr>
          <w:rFonts w:ascii="Arial" w:hAnsi="Arial" w:cs="Arial"/>
          <w:bCs/>
          <w:i/>
          <w:iCs/>
          <w:sz w:val="20"/>
          <w:szCs w:val="20"/>
        </w:rPr>
      </w:pPr>
      <w:r>
        <w:rPr>
          <w:rFonts w:ascii="Arial" w:hAnsi="Arial" w:cs="Arial"/>
          <w:bCs/>
          <w:i/>
          <w:iCs/>
          <w:sz w:val="20"/>
          <w:szCs w:val="20"/>
        </w:rPr>
        <w:t>All i</w:t>
      </w:r>
      <w:r w:rsidR="003420A1">
        <w:rPr>
          <w:rFonts w:ascii="Arial" w:hAnsi="Arial" w:cs="Arial"/>
          <w:bCs/>
          <w:i/>
          <w:iCs/>
          <w:sz w:val="20"/>
          <w:szCs w:val="20"/>
        </w:rPr>
        <w:t xml:space="preserve">nterested corporations can demonstrate their interest by submitting this application. </w:t>
      </w:r>
      <w:r w:rsidR="0052610C">
        <w:rPr>
          <w:rFonts w:ascii="Arial" w:hAnsi="Arial" w:cs="Arial"/>
          <w:bCs/>
          <w:i/>
          <w:iCs/>
          <w:sz w:val="20"/>
          <w:szCs w:val="20"/>
        </w:rPr>
        <w:t>However, c</w:t>
      </w:r>
      <w:r w:rsidR="00E02C79">
        <w:rPr>
          <w:rFonts w:ascii="Arial" w:hAnsi="Arial" w:cs="Arial"/>
          <w:bCs/>
          <w:i/>
          <w:iCs/>
          <w:sz w:val="20"/>
          <w:szCs w:val="20"/>
        </w:rPr>
        <w:t xml:space="preserve">orporations selected to participate in the pilot </w:t>
      </w:r>
      <w:r w:rsidR="003C19F0">
        <w:rPr>
          <w:rFonts w:ascii="Arial" w:hAnsi="Arial" w:cs="Arial"/>
          <w:bCs/>
          <w:i/>
          <w:iCs/>
          <w:sz w:val="20"/>
          <w:szCs w:val="20"/>
        </w:rPr>
        <w:t>will be</w:t>
      </w:r>
      <w:r w:rsidR="00653E6F" w:rsidRPr="00FD11C3">
        <w:rPr>
          <w:rFonts w:ascii="Arial" w:hAnsi="Arial" w:cs="Arial"/>
          <w:bCs/>
          <w:i/>
          <w:iCs/>
          <w:sz w:val="20"/>
          <w:szCs w:val="20"/>
        </w:rPr>
        <w:t xml:space="preserve"> expected to contribute both in cash and in-kin</w:t>
      </w:r>
      <w:r w:rsidR="00970F2D" w:rsidRPr="00FD11C3">
        <w:rPr>
          <w:rFonts w:ascii="Arial" w:hAnsi="Arial" w:cs="Arial"/>
          <w:bCs/>
          <w:i/>
          <w:iCs/>
          <w:sz w:val="20"/>
          <w:szCs w:val="20"/>
        </w:rPr>
        <w:t>d</w:t>
      </w:r>
      <w:r w:rsidR="00653E6F" w:rsidRPr="00FD11C3">
        <w:rPr>
          <w:rFonts w:ascii="Arial" w:hAnsi="Arial" w:cs="Arial"/>
          <w:bCs/>
          <w:i/>
          <w:iCs/>
          <w:sz w:val="20"/>
          <w:szCs w:val="20"/>
        </w:rPr>
        <w:t xml:space="preserve"> towards traveling expenses and support to the </w:t>
      </w:r>
      <w:r w:rsidR="00696D4E">
        <w:rPr>
          <w:rFonts w:ascii="Arial" w:hAnsi="Arial" w:cs="Arial"/>
          <w:bCs/>
          <w:i/>
          <w:iCs/>
          <w:sz w:val="20"/>
          <w:szCs w:val="20"/>
        </w:rPr>
        <w:t>startup selected to collaborate with your firm</w:t>
      </w:r>
      <w:r w:rsidR="0052610C">
        <w:rPr>
          <w:rFonts w:ascii="Arial" w:hAnsi="Arial" w:cs="Arial"/>
          <w:bCs/>
          <w:i/>
          <w:iCs/>
          <w:sz w:val="20"/>
          <w:szCs w:val="20"/>
        </w:rPr>
        <w:t xml:space="preserve"> in developing a solution</w:t>
      </w:r>
      <w:r w:rsidR="00653E6F" w:rsidRPr="00FD11C3">
        <w:rPr>
          <w:rFonts w:ascii="Arial" w:hAnsi="Arial" w:cs="Arial"/>
          <w:bCs/>
          <w:i/>
          <w:iCs/>
          <w:sz w:val="20"/>
          <w:szCs w:val="20"/>
        </w:rPr>
        <w:t>.</w:t>
      </w:r>
    </w:p>
    <w:p w14:paraId="3C399CE2" w14:textId="216DCEB4" w:rsidR="00696D4E" w:rsidRDefault="00696D4E" w:rsidP="00696D4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By </w:t>
      </w:r>
      <w:r w:rsidR="000B387E">
        <w:rPr>
          <w:rFonts w:ascii="Arial" w:hAnsi="Arial" w:cs="Arial"/>
          <w:b/>
        </w:rPr>
        <w:t>submitting</w:t>
      </w:r>
      <w:r>
        <w:rPr>
          <w:rFonts w:ascii="Arial" w:hAnsi="Arial" w:cs="Arial"/>
          <w:b/>
        </w:rPr>
        <w:t xml:space="preserve"> this application, I certify that, if selected, my firm is willing to </w:t>
      </w:r>
      <w:r w:rsidR="00B40AA0">
        <w:rPr>
          <w:rFonts w:ascii="Arial" w:hAnsi="Arial" w:cs="Arial"/>
          <w:b/>
        </w:rPr>
        <w:t>make</w:t>
      </w:r>
      <w:r>
        <w:rPr>
          <w:rFonts w:ascii="Arial" w:hAnsi="Arial" w:cs="Arial"/>
          <w:b/>
        </w:rPr>
        <w:t xml:space="preserve"> the expected financial and non-financial </w:t>
      </w:r>
      <w:r w:rsidR="00B40AA0">
        <w:rPr>
          <w:rFonts w:ascii="Arial" w:hAnsi="Arial" w:cs="Arial"/>
          <w:b/>
        </w:rPr>
        <w:t>contributions</w:t>
      </w:r>
      <w:r>
        <w:rPr>
          <w:rFonts w:ascii="Arial" w:hAnsi="Arial" w:cs="Arial"/>
          <w:b/>
        </w:rPr>
        <w:t xml:space="preserve"> outlined below.</w:t>
      </w:r>
    </w:p>
    <w:p w14:paraId="0C9FA26A" w14:textId="77777777" w:rsidR="008A245C" w:rsidRDefault="008A245C" w:rsidP="00696D4E">
      <w:pPr>
        <w:rPr>
          <w:rFonts w:ascii="Arial" w:hAnsi="Arial" w:cs="Arial"/>
          <w:b/>
        </w:rPr>
      </w:pPr>
    </w:p>
    <w:p w14:paraId="64487AEA" w14:textId="76FC6635" w:rsidR="002E223F" w:rsidRPr="002109BA" w:rsidRDefault="002E223F" w:rsidP="00FF7A02">
      <w:pPr>
        <w:rPr>
          <w:rFonts w:ascii="Arial" w:hAnsi="Arial" w:cs="Arial"/>
          <w:bCs/>
          <w:sz w:val="20"/>
          <w:szCs w:val="20"/>
          <w:u w:val="single"/>
        </w:rPr>
      </w:pPr>
      <w:r w:rsidRPr="002109BA">
        <w:rPr>
          <w:rFonts w:ascii="Arial" w:hAnsi="Arial" w:cs="Arial"/>
          <w:bCs/>
          <w:sz w:val="20"/>
          <w:szCs w:val="20"/>
          <w:u w:val="single"/>
        </w:rPr>
        <w:t>What you can expect from Compete Caribbean</w:t>
      </w:r>
    </w:p>
    <w:p w14:paraId="2775AAD1" w14:textId="073FE4FE" w:rsidR="001B7D66" w:rsidRDefault="00AF228F" w:rsidP="00FF7A0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drawing>
          <wp:inline distT="0" distB="0" distL="0" distR="0" wp14:anchorId="39408EFC" wp14:editId="530238EB">
            <wp:extent cx="6336030" cy="2475781"/>
            <wp:effectExtent l="19050" t="0" r="7620" b="203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6C27CF98" w14:textId="558F6F8E" w:rsidR="002E223F" w:rsidRPr="002109BA" w:rsidRDefault="002E223F" w:rsidP="00FF7A02">
      <w:pPr>
        <w:rPr>
          <w:rFonts w:ascii="Arial" w:hAnsi="Arial" w:cs="Arial"/>
          <w:bCs/>
          <w:sz w:val="20"/>
          <w:szCs w:val="20"/>
          <w:u w:val="single"/>
        </w:rPr>
      </w:pPr>
      <w:r w:rsidRPr="002109BA">
        <w:rPr>
          <w:rFonts w:ascii="Arial" w:hAnsi="Arial" w:cs="Arial"/>
          <w:bCs/>
          <w:sz w:val="20"/>
          <w:szCs w:val="20"/>
          <w:u w:val="single"/>
        </w:rPr>
        <w:t>What we expect from your firm</w:t>
      </w:r>
    </w:p>
    <w:p w14:paraId="0419813F" w14:textId="3EFB8BC4" w:rsidR="0055244C" w:rsidRDefault="002E223F" w:rsidP="002109BA">
      <w:pPr>
        <w:rPr>
          <w:rFonts w:ascii="Arial" w:hAnsi="Arial" w:cs="Arial"/>
          <w:b/>
        </w:rPr>
      </w:pPr>
      <w:r>
        <w:rPr>
          <w:rFonts w:ascii="Arial" w:hAnsi="Arial" w:cs="Arial"/>
          <w:bCs/>
          <w:noProof/>
          <w:sz w:val="20"/>
          <w:szCs w:val="20"/>
        </w:rPr>
        <w:drawing>
          <wp:inline distT="0" distB="0" distL="0" distR="0" wp14:anchorId="262F5A31" wp14:editId="0B543438">
            <wp:extent cx="6400165" cy="2352675"/>
            <wp:effectExtent l="19050" t="0" r="19685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sectPr w:rsidR="0055244C" w:rsidSect="00863E59">
      <w:headerReference w:type="default" r:id="rId21"/>
      <w:footerReference w:type="default" r:id="rId22"/>
      <w:headerReference w:type="first" r:id="rId23"/>
      <w:pgSz w:w="12240" w:h="15840"/>
      <w:pgMar w:top="1440" w:right="144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9661E" w14:textId="77777777" w:rsidR="006A0F71" w:rsidRDefault="006A0F71" w:rsidP="00BF40F2">
      <w:pPr>
        <w:spacing w:after="0" w:line="240" w:lineRule="auto"/>
      </w:pPr>
      <w:r>
        <w:separator/>
      </w:r>
    </w:p>
  </w:endnote>
  <w:endnote w:type="continuationSeparator" w:id="0">
    <w:p w14:paraId="497A9B0E" w14:textId="77777777" w:rsidR="006A0F71" w:rsidRDefault="006A0F71" w:rsidP="00BF4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4847716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09EAA511" w14:textId="53CE4010" w:rsidR="00B26E1C" w:rsidRPr="00527FCA" w:rsidRDefault="00B26E1C">
        <w:pPr>
          <w:pStyle w:val="Footer"/>
          <w:jc w:val="center"/>
          <w:rPr>
            <w:rFonts w:ascii="Arial" w:hAnsi="Arial" w:cs="Arial"/>
          </w:rPr>
        </w:pPr>
        <w:r w:rsidRPr="00527FCA">
          <w:rPr>
            <w:rFonts w:ascii="Arial" w:hAnsi="Arial" w:cs="Arial"/>
          </w:rPr>
          <w:fldChar w:fldCharType="begin"/>
        </w:r>
        <w:r w:rsidRPr="00527FCA">
          <w:rPr>
            <w:rFonts w:ascii="Arial" w:hAnsi="Arial" w:cs="Arial"/>
          </w:rPr>
          <w:instrText xml:space="preserve"> PAGE   \* MERGEFORMAT </w:instrText>
        </w:r>
        <w:r w:rsidRPr="00527FCA">
          <w:rPr>
            <w:rFonts w:ascii="Arial" w:hAnsi="Arial" w:cs="Arial"/>
          </w:rPr>
          <w:fldChar w:fldCharType="separate"/>
        </w:r>
        <w:r w:rsidRPr="00527FCA">
          <w:rPr>
            <w:rFonts w:ascii="Arial" w:hAnsi="Arial" w:cs="Arial"/>
            <w:noProof/>
          </w:rPr>
          <w:t>2</w:t>
        </w:r>
        <w:r w:rsidRPr="00527FCA">
          <w:rPr>
            <w:rFonts w:ascii="Arial" w:hAnsi="Arial" w:cs="Arial"/>
            <w:noProof/>
          </w:rPr>
          <w:fldChar w:fldCharType="end"/>
        </w:r>
      </w:p>
    </w:sdtContent>
  </w:sdt>
  <w:p w14:paraId="061BD406" w14:textId="77777777" w:rsidR="00B26E1C" w:rsidRDefault="00B26E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C33DD" w14:textId="77777777" w:rsidR="006A0F71" w:rsidRDefault="006A0F71" w:rsidP="00BF40F2">
      <w:pPr>
        <w:spacing w:after="0" w:line="240" w:lineRule="auto"/>
      </w:pPr>
      <w:r>
        <w:separator/>
      </w:r>
    </w:p>
  </w:footnote>
  <w:footnote w:type="continuationSeparator" w:id="0">
    <w:p w14:paraId="3611F407" w14:textId="77777777" w:rsidR="006A0F71" w:rsidRDefault="006A0F71" w:rsidP="00BF4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7D93D" w14:textId="0833E262" w:rsidR="00B26E1C" w:rsidRDefault="00B26E1C" w:rsidP="00BF40F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66BA8" w14:textId="47CB7A42" w:rsidR="00B107AA" w:rsidRDefault="00B107AA" w:rsidP="00B107AA">
    <w:pPr>
      <w:pStyle w:val="Header"/>
      <w:jc w:val="center"/>
    </w:pPr>
    <w:r>
      <w:rPr>
        <w:noProof/>
      </w:rPr>
      <w:drawing>
        <wp:inline distT="0" distB="0" distL="0" distR="0" wp14:anchorId="641DFE81" wp14:editId="6DB99478">
          <wp:extent cx="2673350" cy="1115695"/>
          <wp:effectExtent l="0" t="0" r="0" b="8255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3350" cy="1115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D5825"/>
    <w:multiLevelType w:val="hybridMultilevel"/>
    <w:tmpl w:val="BD24B676"/>
    <w:lvl w:ilvl="0" w:tplc="39200636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C575C3"/>
    <w:multiLevelType w:val="hybridMultilevel"/>
    <w:tmpl w:val="5608D5AC"/>
    <w:lvl w:ilvl="0" w:tplc="DF36DCDC">
      <w:start w:val="1"/>
      <w:numFmt w:val="decimal"/>
      <w:lvlText w:val="B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65C20"/>
    <w:multiLevelType w:val="hybridMultilevel"/>
    <w:tmpl w:val="E1809FFE"/>
    <w:lvl w:ilvl="0" w:tplc="0EBE000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952F7"/>
    <w:multiLevelType w:val="hybridMultilevel"/>
    <w:tmpl w:val="63FAC88E"/>
    <w:lvl w:ilvl="0" w:tplc="6E5425E4">
      <w:start w:val="1"/>
      <w:numFmt w:val="decimal"/>
      <w:lvlText w:val="C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6209A"/>
    <w:multiLevelType w:val="hybridMultilevel"/>
    <w:tmpl w:val="D1567E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F0CC0"/>
    <w:multiLevelType w:val="hybridMultilevel"/>
    <w:tmpl w:val="B14C47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E531E"/>
    <w:multiLevelType w:val="hybridMultilevel"/>
    <w:tmpl w:val="BBF8B316"/>
    <w:lvl w:ilvl="0" w:tplc="723E1E96">
      <w:start w:val="1"/>
      <w:numFmt w:val="decimal"/>
      <w:lvlText w:val="E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F432E"/>
    <w:multiLevelType w:val="hybridMultilevel"/>
    <w:tmpl w:val="C03C41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6300A"/>
    <w:multiLevelType w:val="hybridMultilevel"/>
    <w:tmpl w:val="237A6392"/>
    <w:lvl w:ilvl="0" w:tplc="3EA4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63948"/>
    <w:multiLevelType w:val="hybridMultilevel"/>
    <w:tmpl w:val="663EF028"/>
    <w:lvl w:ilvl="0" w:tplc="E3D4B6AE">
      <w:start w:val="1"/>
      <w:numFmt w:val="decimal"/>
      <w:lvlText w:val="A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564"/>
    <w:multiLevelType w:val="hybridMultilevel"/>
    <w:tmpl w:val="D7C67D4A"/>
    <w:lvl w:ilvl="0" w:tplc="6E5425E4">
      <w:start w:val="1"/>
      <w:numFmt w:val="decimal"/>
      <w:lvlText w:val="C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87390F"/>
    <w:multiLevelType w:val="hybridMultilevel"/>
    <w:tmpl w:val="3D647D10"/>
    <w:lvl w:ilvl="0" w:tplc="C672781C">
      <w:start w:val="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CB5BF0"/>
    <w:multiLevelType w:val="hybridMultilevel"/>
    <w:tmpl w:val="C03C41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C410CE"/>
    <w:multiLevelType w:val="hybridMultilevel"/>
    <w:tmpl w:val="C03C41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5226A2"/>
    <w:multiLevelType w:val="hybridMultilevel"/>
    <w:tmpl w:val="BBF8B316"/>
    <w:lvl w:ilvl="0" w:tplc="723E1E96">
      <w:start w:val="1"/>
      <w:numFmt w:val="decimal"/>
      <w:lvlText w:val="E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3"/>
  </w:num>
  <w:num w:numId="7">
    <w:abstractNumId w:val="0"/>
  </w:num>
  <w:num w:numId="8">
    <w:abstractNumId w:val="11"/>
  </w:num>
  <w:num w:numId="9">
    <w:abstractNumId w:val="1"/>
  </w:num>
  <w:num w:numId="10">
    <w:abstractNumId w:val="5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5C"/>
    <w:rsid w:val="000012ED"/>
    <w:rsid w:val="00017438"/>
    <w:rsid w:val="00020CA5"/>
    <w:rsid w:val="0002199E"/>
    <w:rsid w:val="00021F18"/>
    <w:rsid w:val="00023B25"/>
    <w:rsid w:val="00024B26"/>
    <w:rsid w:val="00025C9F"/>
    <w:rsid w:val="00030958"/>
    <w:rsid w:val="00043DA8"/>
    <w:rsid w:val="000453B9"/>
    <w:rsid w:val="00047303"/>
    <w:rsid w:val="00053E2C"/>
    <w:rsid w:val="00061241"/>
    <w:rsid w:val="0006382F"/>
    <w:rsid w:val="000706F5"/>
    <w:rsid w:val="00073CC4"/>
    <w:rsid w:val="00074664"/>
    <w:rsid w:val="00077E68"/>
    <w:rsid w:val="000847A9"/>
    <w:rsid w:val="00090DBD"/>
    <w:rsid w:val="00095F68"/>
    <w:rsid w:val="00096657"/>
    <w:rsid w:val="00097BF2"/>
    <w:rsid w:val="000B387E"/>
    <w:rsid w:val="000C1DE7"/>
    <w:rsid w:val="000C39B1"/>
    <w:rsid w:val="000C622B"/>
    <w:rsid w:val="000C752A"/>
    <w:rsid w:val="000D1067"/>
    <w:rsid w:val="000D523D"/>
    <w:rsid w:val="000E1E35"/>
    <w:rsid w:val="000E2619"/>
    <w:rsid w:val="000E5B8C"/>
    <w:rsid w:val="000F2D77"/>
    <w:rsid w:val="000F555D"/>
    <w:rsid w:val="000F64EE"/>
    <w:rsid w:val="00112697"/>
    <w:rsid w:val="00113554"/>
    <w:rsid w:val="00125797"/>
    <w:rsid w:val="00126715"/>
    <w:rsid w:val="0012692C"/>
    <w:rsid w:val="001278E6"/>
    <w:rsid w:val="00137FF6"/>
    <w:rsid w:val="00141CBF"/>
    <w:rsid w:val="00150742"/>
    <w:rsid w:val="001610FD"/>
    <w:rsid w:val="00163181"/>
    <w:rsid w:val="00166A21"/>
    <w:rsid w:val="001768E3"/>
    <w:rsid w:val="00190183"/>
    <w:rsid w:val="001B0621"/>
    <w:rsid w:val="001B313A"/>
    <w:rsid w:val="001B7D66"/>
    <w:rsid w:val="001C5A9F"/>
    <w:rsid w:val="001E3FE5"/>
    <w:rsid w:val="001E60B1"/>
    <w:rsid w:val="001E74C0"/>
    <w:rsid w:val="002109BA"/>
    <w:rsid w:val="002165CF"/>
    <w:rsid w:val="00221F03"/>
    <w:rsid w:val="00226BC6"/>
    <w:rsid w:val="00227DE1"/>
    <w:rsid w:val="002309A5"/>
    <w:rsid w:val="0023291A"/>
    <w:rsid w:val="00245E8D"/>
    <w:rsid w:val="0024661C"/>
    <w:rsid w:val="0024792C"/>
    <w:rsid w:val="00250654"/>
    <w:rsid w:val="00251710"/>
    <w:rsid w:val="0025488E"/>
    <w:rsid w:val="00257B16"/>
    <w:rsid w:val="00277EF9"/>
    <w:rsid w:val="002815DF"/>
    <w:rsid w:val="002909F2"/>
    <w:rsid w:val="002924E3"/>
    <w:rsid w:val="00295195"/>
    <w:rsid w:val="002B3806"/>
    <w:rsid w:val="002B78AD"/>
    <w:rsid w:val="002C4EAF"/>
    <w:rsid w:val="002C54F3"/>
    <w:rsid w:val="002D01DC"/>
    <w:rsid w:val="002D2041"/>
    <w:rsid w:val="002E1766"/>
    <w:rsid w:val="002E223F"/>
    <w:rsid w:val="002E230D"/>
    <w:rsid w:val="002F1588"/>
    <w:rsid w:val="002F673C"/>
    <w:rsid w:val="0030074E"/>
    <w:rsid w:val="00304B4C"/>
    <w:rsid w:val="0031458C"/>
    <w:rsid w:val="003259F8"/>
    <w:rsid w:val="00334EC2"/>
    <w:rsid w:val="003420A1"/>
    <w:rsid w:val="003449E1"/>
    <w:rsid w:val="00354BB9"/>
    <w:rsid w:val="0035559A"/>
    <w:rsid w:val="00360A9D"/>
    <w:rsid w:val="003611D4"/>
    <w:rsid w:val="00372074"/>
    <w:rsid w:val="003840B9"/>
    <w:rsid w:val="00385D98"/>
    <w:rsid w:val="00391ABE"/>
    <w:rsid w:val="003B0196"/>
    <w:rsid w:val="003C19F0"/>
    <w:rsid w:val="003C1F98"/>
    <w:rsid w:val="003C7471"/>
    <w:rsid w:val="003D3BB2"/>
    <w:rsid w:val="003E1661"/>
    <w:rsid w:val="003E518F"/>
    <w:rsid w:val="003F1D4C"/>
    <w:rsid w:val="003F493B"/>
    <w:rsid w:val="00402413"/>
    <w:rsid w:val="00405A51"/>
    <w:rsid w:val="00414C40"/>
    <w:rsid w:val="00421FFA"/>
    <w:rsid w:val="00425B1D"/>
    <w:rsid w:val="00426F16"/>
    <w:rsid w:val="00434270"/>
    <w:rsid w:val="004374D6"/>
    <w:rsid w:val="00437992"/>
    <w:rsid w:val="00440E4C"/>
    <w:rsid w:val="0045285E"/>
    <w:rsid w:val="0045603A"/>
    <w:rsid w:val="00461BFE"/>
    <w:rsid w:val="004675DC"/>
    <w:rsid w:val="00471777"/>
    <w:rsid w:val="004810AE"/>
    <w:rsid w:val="00490AC3"/>
    <w:rsid w:val="00495B71"/>
    <w:rsid w:val="00495C08"/>
    <w:rsid w:val="004975AC"/>
    <w:rsid w:val="004A3840"/>
    <w:rsid w:val="004A6D88"/>
    <w:rsid w:val="004B78E6"/>
    <w:rsid w:val="004C018B"/>
    <w:rsid w:val="004C171D"/>
    <w:rsid w:val="004C3F9D"/>
    <w:rsid w:val="004D458B"/>
    <w:rsid w:val="004D5234"/>
    <w:rsid w:val="004E3A61"/>
    <w:rsid w:val="0050335B"/>
    <w:rsid w:val="00503F1E"/>
    <w:rsid w:val="00507A2F"/>
    <w:rsid w:val="00514D25"/>
    <w:rsid w:val="0051518D"/>
    <w:rsid w:val="00520CEC"/>
    <w:rsid w:val="00523083"/>
    <w:rsid w:val="00523D9D"/>
    <w:rsid w:val="0052610C"/>
    <w:rsid w:val="00527FCA"/>
    <w:rsid w:val="005318C9"/>
    <w:rsid w:val="00546522"/>
    <w:rsid w:val="0055244C"/>
    <w:rsid w:val="00560E85"/>
    <w:rsid w:val="00561679"/>
    <w:rsid w:val="0056614D"/>
    <w:rsid w:val="00585F4D"/>
    <w:rsid w:val="00587FE0"/>
    <w:rsid w:val="005A4C1E"/>
    <w:rsid w:val="005A67C5"/>
    <w:rsid w:val="005A7C44"/>
    <w:rsid w:val="005B1EB4"/>
    <w:rsid w:val="005C1EB4"/>
    <w:rsid w:val="005C46CD"/>
    <w:rsid w:val="005C7616"/>
    <w:rsid w:val="005D393D"/>
    <w:rsid w:val="005E78EF"/>
    <w:rsid w:val="00600311"/>
    <w:rsid w:val="00607D83"/>
    <w:rsid w:val="0062515F"/>
    <w:rsid w:val="00653A7C"/>
    <w:rsid w:val="00653E6F"/>
    <w:rsid w:val="00653EC0"/>
    <w:rsid w:val="00657201"/>
    <w:rsid w:val="0066227C"/>
    <w:rsid w:val="00662E45"/>
    <w:rsid w:val="006715EF"/>
    <w:rsid w:val="00671FA1"/>
    <w:rsid w:val="0068221E"/>
    <w:rsid w:val="006828C7"/>
    <w:rsid w:val="00685A10"/>
    <w:rsid w:val="00696D4E"/>
    <w:rsid w:val="006A0F71"/>
    <w:rsid w:val="006B1FA6"/>
    <w:rsid w:val="006B229E"/>
    <w:rsid w:val="006B3DC0"/>
    <w:rsid w:val="006C5B57"/>
    <w:rsid w:val="006D5DF4"/>
    <w:rsid w:val="006E15B9"/>
    <w:rsid w:val="006E7656"/>
    <w:rsid w:val="0070319F"/>
    <w:rsid w:val="00705974"/>
    <w:rsid w:val="00730280"/>
    <w:rsid w:val="00731F12"/>
    <w:rsid w:val="00736C59"/>
    <w:rsid w:val="00741523"/>
    <w:rsid w:val="00747949"/>
    <w:rsid w:val="00750E71"/>
    <w:rsid w:val="007522C5"/>
    <w:rsid w:val="00754665"/>
    <w:rsid w:val="007605A2"/>
    <w:rsid w:val="00761E88"/>
    <w:rsid w:val="00763B05"/>
    <w:rsid w:val="00784C6F"/>
    <w:rsid w:val="00787276"/>
    <w:rsid w:val="007A45B2"/>
    <w:rsid w:val="007A5789"/>
    <w:rsid w:val="007A7231"/>
    <w:rsid w:val="007B2317"/>
    <w:rsid w:val="007B27F2"/>
    <w:rsid w:val="007B590A"/>
    <w:rsid w:val="007B680D"/>
    <w:rsid w:val="007C146E"/>
    <w:rsid w:val="007C3A1C"/>
    <w:rsid w:val="007D20FE"/>
    <w:rsid w:val="007D2212"/>
    <w:rsid w:val="007D7324"/>
    <w:rsid w:val="007E31BF"/>
    <w:rsid w:val="007E5002"/>
    <w:rsid w:val="007E7E97"/>
    <w:rsid w:val="007F53BD"/>
    <w:rsid w:val="007F586B"/>
    <w:rsid w:val="00812C8D"/>
    <w:rsid w:val="00822BE8"/>
    <w:rsid w:val="0082566C"/>
    <w:rsid w:val="00826F8C"/>
    <w:rsid w:val="00834591"/>
    <w:rsid w:val="008409CA"/>
    <w:rsid w:val="00843DDE"/>
    <w:rsid w:val="00863242"/>
    <w:rsid w:val="00863E59"/>
    <w:rsid w:val="00864CDB"/>
    <w:rsid w:val="00870F16"/>
    <w:rsid w:val="00875397"/>
    <w:rsid w:val="00876379"/>
    <w:rsid w:val="00882FA3"/>
    <w:rsid w:val="008844F3"/>
    <w:rsid w:val="00885C92"/>
    <w:rsid w:val="00887800"/>
    <w:rsid w:val="0089107B"/>
    <w:rsid w:val="008A245C"/>
    <w:rsid w:val="008B0E8D"/>
    <w:rsid w:val="008B3622"/>
    <w:rsid w:val="008C0765"/>
    <w:rsid w:val="008C234C"/>
    <w:rsid w:val="008C6F38"/>
    <w:rsid w:val="008D33CA"/>
    <w:rsid w:val="008D66E5"/>
    <w:rsid w:val="008E0C1B"/>
    <w:rsid w:val="008E15CD"/>
    <w:rsid w:val="008E5DE6"/>
    <w:rsid w:val="008E6358"/>
    <w:rsid w:val="008F1284"/>
    <w:rsid w:val="008F2D45"/>
    <w:rsid w:val="008F3749"/>
    <w:rsid w:val="008F45FD"/>
    <w:rsid w:val="008F7458"/>
    <w:rsid w:val="0090574C"/>
    <w:rsid w:val="00907DF0"/>
    <w:rsid w:val="009104DC"/>
    <w:rsid w:val="00920D1E"/>
    <w:rsid w:val="00921AA5"/>
    <w:rsid w:val="009262D6"/>
    <w:rsid w:val="009407A6"/>
    <w:rsid w:val="009415B1"/>
    <w:rsid w:val="0094175F"/>
    <w:rsid w:val="0096404D"/>
    <w:rsid w:val="009656A4"/>
    <w:rsid w:val="00966E97"/>
    <w:rsid w:val="00970F2D"/>
    <w:rsid w:val="00972F51"/>
    <w:rsid w:val="0097645F"/>
    <w:rsid w:val="009826DD"/>
    <w:rsid w:val="009A66C7"/>
    <w:rsid w:val="009B2D61"/>
    <w:rsid w:val="009B6C58"/>
    <w:rsid w:val="009C55CA"/>
    <w:rsid w:val="009C6587"/>
    <w:rsid w:val="009D1F28"/>
    <w:rsid w:val="009D2D01"/>
    <w:rsid w:val="009D557F"/>
    <w:rsid w:val="009D720F"/>
    <w:rsid w:val="009E297B"/>
    <w:rsid w:val="009E3C7B"/>
    <w:rsid w:val="009E6D55"/>
    <w:rsid w:val="009E72E4"/>
    <w:rsid w:val="009F4C6C"/>
    <w:rsid w:val="00A00FCF"/>
    <w:rsid w:val="00A02E1C"/>
    <w:rsid w:val="00A03BB1"/>
    <w:rsid w:val="00A14A9C"/>
    <w:rsid w:val="00A2128F"/>
    <w:rsid w:val="00A27305"/>
    <w:rsid w:val="00A3085D"/>
    <w:rsid w:val="00A37C24"/>
    <w:rsid w:val="00A4280C"/>
    <w:rsid w:val="00A450C6"/>
    <w:rsid w:val="00A46C04"/>
    <w:rsid w:val="00A54379"/>
    <w:rsid w:val="00A548C0"/>
    <w:rsid w:val="00A54FAC"/>
    <w:rsid w:val="00A64432"/>
    <w:rsid w:val="00A67279"/>
    <w:rsid w:val="00A73271"/>
    <w:rsid w:val="00A8322C"/>
    <w:rsid w:val="00A834EA"/>
    <w:rsid w:val="00A95C7C"/>
    <w:rsid w:val="00AA4105"/>
    <w:rsid w:val="00AA5F6B"/>
    <w:rsid w:val="00AA6CDB"/>
    <w:rsid w:val="00AA6FBB"/>
    <w:rsid w:val="00AB0AD9"/>
    <w:rsid w:val="00AB2D20"/>
    <w:rsid w:val="00AB3490"/>
    <w:rsid w:val="00AB3BFD"/>
    <w:rsid w:val="00AD2298"/>
    <w:rsid w:val="00AD532C"/>
    <w:rsid w:val="00AF228F"/>
    <w:rsid w:val="00AF3680"/>
    <w:rsid w:val="00AF73A3"/>
    <w:rsid w:val="00AF7B3E"/>
    <w:rsid w:val="00B03986"/>
    <w:rsid w:val="00B03D4F"/>
    <w:rsid w:val="00B073DA"/>
    <w:rsid w:val="00B107AA"/>
    <w:rsid w:val="00B128F6"/>
    <w:rsid w:val="00B1435C"/>
    <w:rsid w:val="00B23557"/>
    <w:rsid w:val="00B23F22"/>
    <w:rsid w:val="00B26914"/>
    <w:rsid w:val="00B26E1C"/>
    <w:rsid w:val="00B3490A"/>
    <w:rsid w:val="00B40023"/>
    <w:rsid w:val="00B40AA0"/>
    <w:rsid w:val="00B5048D"/>
    <w:rsid w:val="00B53638"/>
    <w:rsid w:val="00B62CAA"/>
    <w:rsid w:val="00B63D16"/>
    <w:rsid w:val="00B64960"/>
    <w:rsid w:val="00B67849"/>
    <w:rsid w:val="00B87B29"/>
    <w:rsid w:val="00BA26A8"/>
    <w:rsid w:val="00BA5C29"/>
    <w:rsid w:val="00BB13BB"/>
    <w:rsid w:val="00BB3FD0"/>
    <w:rsid w:val="00BB4A89"/>
    <w:rsid w:val="00BC040C"/>
    <w:rsid w:val="00BD13FD"/>
    <w:rsid w:val="00BE09FC"/>
    <w:rsid w:val="00BE53EB"/>
    <w:rsid w:val="00BF40F2"/>
    <w:rsid w:val="00C01003"/>
    <w:rsid w:val="00C01684"/>
    <w:rsid w:val="00C048E9"/>
    <w:rsid w:val="00C24B7B"/>
    <w:rsid w:val="00C40F10"/>
    <w:rsid w:val="00C420DD"/>
    <w:rsid w:val="00C45032"/>
    <w:rsid w:val="00C5244A"/>
    <w:rsid w:val="00C55E83"/>
    <w:rsid w:val="00C60146"/>
    <w:rsid w:val="00C621FB"/>
    <w:rsid w:val="00C80A45"/>
    <w:rsid w:val="00C81B92"/>
    <w:rsid w:val="00C83BC0"/>
    <w:rsid w:val="00C8498E"/>
    <w:rsid w:val="00C90EE6"/>
    <w:rsid w:val="00C919C8"/>
    <w:rsid w:val="00C95A60"/>
    <w:rsid w:val="00CA0527"/>
    <w:rsid w:val="00CA3402"/>
    <w:rsid w:val="00CB039B"/>
    <w:rsid w:val="00CB79C2"/>
    <w:rsid w:val="00CC233E"/>
    <w:rsid w:val="00CC693B"/>
    <w:rsid w:val="00CD31E7"/>
    <w:rsid w:val="00CE0C04"/>
    <w:rsid w:val="00CE6454"/>
    <w:rsid w:val="00CF02B9"/>
    <w:rsid w:val="00CF7B85"/>
    <w:rsid w:val="00D02ED8"/>
    <w:rsid w:val="00D06A35"/>
    <w:rsid w:val="00D147BA"/>
    <w:rsid w:val="00D23183"/>
    <w:rsid w:val="00D24B01"/>
    <w:rsid w:val="00D34CDB"/>
    <w:rsid w:val="00D425C4"/>
    <w:rsid w:val="00D437FF"/>
    <w:rsid w:val="00D524A0"/>
    <w:rsid w:val="00D53B69"/>
    <w:rsid w:val="00D65FF2"/>
    <w:rsid w:val="00D95606"/>
    <w:rsid w:val="00D97F31"/>
    <w:rsid w:val="00DA500F"/>
    <w:rsid w:val="00DA56DA"/>
    <w:rsid w:val="00DA64B8"/>
    <w:rsid w:val="00DB0943"/>
    <w:rsid w:val="00DB22F9"/>
    <w:rsid w:val="00DB2A7D"/>
    <w:rsid w:val="00DC2999"/>
    <w:rsid w:val="00DD0B23"/>
    <w:rsid w:val="00DD49D3"/>
    <w:rsid w:val="00DD7570"/>
    <w:rsid w:val="00DE48CD"/>
    <w:rsid w:val="00DF18B3"/>
    <w:rsid w:val="00E02C79"/>
    <w:rsid w:val="00E05DF0"/>
    <w:rsid w:val="00E12954"/>
    <w:rsid w:val="00E139EF"/>
    <w:rsid w:val="00E14B29"/>
    <w:rsid w:val="00E16154"/>
    <w:rsid w:val="00E3476A"/>
    <w:rsid w:val="00E35B5C"/>
    <w:rsid w:val="00E40C8A"/>
    <w:rsid w:val="00E4528B"/>
    <w:rsid w:val="00E60F2B"/>
    <w:rsid w:val="00E65438"/>
    <w:rsid w:val="00E7700F"/>
    <w:rsid w:val="00E82BFE"/>
    <w:rsid w:val="00E96A4C"/>
    <w:rsid w:val="00EA1E85"/>
    <w:rsid w:val="00EC38FF"/>
    <w:rsid w:val="00EC59A2"/>
    <w:rsid w:val="00EC6079"/>
    <w:rsid w:val="00ED07EF"/>
    <w:rsid w:val="00ED235D"/>
    <w:rsid w:val="00F02E18"/>
    <w:rsid w:val="00F106AE"/>
    <w:rsid w:val="00F12222"/>
    <w:rsid w:val="00F16910"/>
    <w:rsid w:val="00F178DF"/>
    <w:rsid w:val="00F17F59"/>
    <w:rsid w:val="00F218E8"/>
    <w:rsid w:val="00F25F1B"/>
    <w:rsid w:val="00F465DA"/>
    <w:rsid w:val="00F517FB"/>
    <w:rsid w:val="00F5301C"/>
    <w:rsid w:val="00F6104A"/>
    <w:rsid w:val="00F629FF"/>
    <w:rsid w:val="00F64DCE"/>
    <w:rsid w:val="00F65027"/>
    <w:rsid w:val="00F8611D"/>
    <w:rsid w:val="00F875F9"/>
    <w:rsid w:val="00F90672"/>
    <w:rsid w:val="00FA57DF"/>
    <w:rsid w:val="00FB02A6"/>
    <w:rsid w:val="00FB28AC"/>
    <w:rsid w:val="00FB30BA"/>
    <w:rsid w:val="00FB3DCF"/>
    <w:rsid w:val="00FC64DA"/>
    <w:rsid w:val="00FC7C0C"/>
    <w:rsid w:val="00FD11C3"/>
    <w:rsid w:val="00FD4AA9"/>
    <w:rsid w:val="00FD6646"/>
    <w:rsid w:val="00FE762A"/>
    <w:rsid w:val="00FF250E"/>
    <w:rsid w:val="00FF4F5B"/>
    <w:rsid w:val="00FF7A02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C51A0"/>
  <w15:chartTrackingRefBased/>
  <w15:docId w15:val="{A4818166-EDBE-4834-B47A-2BA438F0F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0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0F2"/>
  </w:style>
  <w:style w:type="paragraph" w:styleId="Footer">
    <w:name w:val="footer"/>
    <w:basedOn w:val="Normal"/>
    <w:link w:val="FooterChar"/>
    <w:uiPriority w:val="99"/>
    <w:unhideWhenUsed/>
    <w:rsid w:val="00BF40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0F2"/>
  </w:style>
  <w:style w:type="paragraph" w:styleId="BalloonText">
    <w:name w:val="Balloon Text"/>
    <w:basedOn w:val="Normal"/>
    <w:link w:val="BalloonTextChar"/>
    <w:uiPriority w:val="99"/>
    <w:semiHidden/>
    <w:unhideWhenUsed/>
    <w:rsid w:val="00BF4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0F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61BF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61BFE"/>
    <w:pPr>
      <w:ind w:left="720"/>
      <w:contextualSpacing/>
    </w:pPr>
  </w:style>
  <w:style w:type="paragraph" w:customStyle="1" w:styleId="Default">
    <w:name w:val="Default"/>
    <w:rsid w:val="000D1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styleId="FootnoteReference">
    <w:name w:val="footnote reference"/>
    <w:uiPriority w:val="99"/>
    <w:rsid w:val="00354BB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54BB9"/>
    <w:pPr>
      <w:widowControl w:val="0"/>
      <w:suppressLineNumbers/>
      <w:suppressAutoHyphens/>
      <w:spacing w:after="120" w:line="276" w:lineRule="auto"/>
      <w:ind w:left="283" w:hanging="283"/>
      <w:jc w:val="both"/>
    </w:pPr>
    <w:rPr>
      <w:rFonts w:ascii="Calibri" w:eastAsia="SimSun" w:hAnsi="Calibri" w:cs="Calibri"/>
      <w:kern w:val="1"/>
      <w:sz w:val="20"/>
      <w:szCs w:val="20"/>
      <w:lang w:val="en-GB" w:eastAsia="hi-IN" w:bidi="hi-I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54BB9"/>
    <w:rPr>
      <w:rFonts w:ascii="Calibri" w:eastAsia="SimSun" w:hAnsi="Calibri" w:cs="Calibri"/>
      <w:kern w:val="1"/>
      <w:sz w:val="20"/>
      <w:szCs w:val="20"/>
      <w:lang w:val="en-GB" w:eastAsia="hi-IN" w:bidi="hi-IN"/>
    </w:rPr>
  </w:style>
  <w:style w:type="table" w:styleId="TableGrid">
    <w:name w:val="Table Grid"/>
    <w:basedOn w:val="TableNormal"/>
    <w:uiPriority w:val="39"/>
    <w:rsid w:val="009F4C6C"/>
    <w:pPr>
      <w:spacing w:after="0" w:line="240" w:lineRule="auto"/>
    </w:pPr>
    <w:rPr>
      <w:rFonts w:eastAsiaTheme="minorEastAsia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53E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3E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3E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E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3EC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03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diagramColors" Target="diagrams/colors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FEAD7F6-8335-4AB8-8A1D-067670F67657}" type="doc">
      <dgm:prSet loTypeId="urn:microsoft.com/office/officeart/2005/8/layout/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EEEC45E-DC6B-4349-BEDA-5B240C7A03A6}">
      <dgm:prSet phldrT="[Text]" custT="1"/>
      <dgm:spPr/>
      <dgm:t>
        <a:bodyPr/>
        <a:lstStyle/>
        <a:p>
          <a:r>
            <a:rPr lang="en-US" sz="700"/>
            <a:t>Call for Challenges</a:t>
          </a:r>
        </a:p>
      </dgm:t>
    </dgm:pt>
    <dgm:pt modelId="{BCCA908C-B37E-40BD-A36D-18EA20D790AC}" type="parTrans" cxnId="{ADE6858F-E54E-43A3-A09C-2E3D2FA967C8}">
      <dgm:prSet/>
      <dgm:spPr/>
      <dgm:t>
        <a:bodyPr/>
        <a:lstStyle/>
        <a:p>
          <a:endParaRPr lang="en-US" sz="2000"/>
        </a:p>
      </dgm:t>
    </dgm:pt>
    <dgm:pt modelId="{ED0B55FF-6C64-48F3-A20A-646A8EB89AE5}" type="sibTrans" cxnId="{ADE6858F-E54E-43A3-A09C-2E3D2FA967C8}">
      <dgm:prSet custT="1"/>
      <dgm:spPr/>
      <dgm:t>
        <a:bodyPr/>
        <a:lstStyle/>
        <a:p>
          <a:endParaRPr lang="en-US" sz="600"/>
        </a:p>
      </dgm:t>
    </dgm:pt>
    <dgm:pt modelId="{B1558356-0424-4BF9-9255-5DB47862003A}">
      <dgm:prSet phldrT="[Text]" custT="1"/>
      <dgm:spPr/>
      <dgm:t>
        <a:bodyPr/>
        <a:lstStyle/>
        <a:p>
          <a:r>
            <a:rPr lang="en-US" sz="700"/>
            <a:t>Liaise with executives of large corporations operating in the Caribbean who are interested in innovation to solve key challenges or pursue opportunities</a:t>
          </a:r>
        </a:p>
      </dgm:t>
    </dgm:pt>
    <dgm:pt modelId="{7DBD0EFB-EFD1-45ED-A0F1-78926FFEE310}" type="parTrans" cxnId="{7026B88F-F0E5-40FE-A2FC-931D386EF751}">
      <dgm:prSet/>
      <dgm:spPr/>
      <dgm:t>
        <a:bodyPr/>
        <a:lstStyle/>
        <a:p>
          <a:endParaRPr lang="en-US" sz="2000"/>
        </a:p>
      </dgm:t>
    </dgm:pt>
    <dgm:pt modelId="{B27535B5-C224-4B75-8435-B20638975A2A}" type="sibTrans" cxnId="{7026B88F-F0E5-40FE-A2FC-931D386EF751}">
      <dgm:prSet/>
      <dgm:spPr/>
      <dgm:t>
        <a:bodyPr/>
        <a:lstStyle/>
        <a:p>
          <a:endParaRPr lang="en-US" sz="2000"/>
        </a:p>
      </dgm:t>
    </dgm:pt>
    <dgm:pt modelId="{98A634F5-A7E3-43D2-B9D9-20C4E5AAC0BC}">
      <dgm:prSet phldrT="[Text]" custT="1"/>
      <dgm:spPr/>
      <dgm:t>
        <a:bodyPr/>
        <a:lstStyle/>
        <a:p>
          <a:r>
            <a:rPr lang="en-US" sz="700"/>
            <a:t>Call for Solutions</a:t>
          </a:r>
        </a:p>
      </dgm:t>
    </dgm:pt>
    <dgm:pt modelId="{03E0E842-7380-485F-814E-EFDCD31C38E3}" type="parTrans" cxnId="{C4923CE8-AE0B-4A93-960A-2663D5E09B1A}">
      <dgm:prSet/>
      <dgm:spPr/>
      <dgm:t>
        <a:bodyPr/>
        <a:lstStyle/>
        <a:p>
          <a:endParaRPr lang="en-US" sz="2000"/>
        </a:p>
      </dgm:t>
    </dgm:pt>
    <dgm:pt modelId="{BFB859B7-5342-4B58-83A2-FD33F82C5351}" type="sibTrans" cxnId="{C4923CE8-AE0B-4A93-960A-2663D5E09B1A}">
      <dgm:prSet custT="1"/>
      <dgm:spPr/>
      <dgm:t>
        <a:bodyPr/>
        <a:lstStyle/>
        <a:p>
          <a:endParaRPr lang="en-US" sz="600"/>
        </a:p>
      </dgm:t>
    </dgm:pt>
    <dgm:pt modelId="{89221517-FACF-40EB-BE22-CA57707EC203}">
      <dgm:prSet phldrT="[Text]" custT="1"/>
      <dgm:spPr/>
      <dgm:t>
        <a:bodyPr/>
        <a:lstStyle/>
        <a:p>
          <a:pPr algn="l"/>
          <a:r>
            <a:rPr lang="en-US" sz="650"/>
            <a:t>Assist the corporation in refining the definition and parameters of the challenge, with the support of international experts</a:t>
          </a:r>
        </a:p>
      </dgm:t>
    </dgm:pt>
    <dgm:pt modelId="{C902E6E7-4724-423C-87D9-83FB0F05D735}" type="parTrans" cxnId="{23D8F31C-6BE0-4BE7-8955-02A68CFD8EC3}">
      <dgm:prSet/>
      <dgm:spPr/>
      <dgm:t>
        <a:bodyPr/>
        <a:lstStyle/>
        <a:p>
          <a:endParaRPr lang="en-US" sz="2000"/>
        </a:p>
      </dgm:t>
    </dgm:pt>
    <dgm:pt modelId="{40FE1268-3551-4BD7-9747-53C0F0657218}" type="sibTrans" cxnId="{23D8F31C-6BE0-4BE7-8955-02A68CFD8EC3}">
      <dgm:prSet/>
      <dgm:spPr/>
      <dgm:t>
        <a:bodyPr/>
        <a:lstStyle/>
        <a:p>
          <a:endParaRPr lang="en-US" sz="2000"/>
        </a:p>
      </dgm:t>
    </dgm:pt>
    <dgm:pt modelId="{C513C709-7B0B-43EB-9633-6A594DE0585D}">
      <dgm:prSet phldrT="[Text]" custT="1"/>
      <dgm:spPr/>
      <dgm:t>
        <a:bodyPr/>
        <a:lstStyle/>
        <a:p>
          <a:r>
            <a:rPr lang="en-US" sz="700"/>
            <a:t>Design Sprint bootcamp</a:t>
          </a:r>
        </a:p>
      </dgm:t>
    </dgm:pt>
    <dgm:pt modelId="{B1DE02D2-63EE-4DA0-831D-A2099D8CB535}" type="parTrans" cxnId="{4254A62C-B90C-410A-B440-59982EB483A8}">
      <dgm:prSet/>
      <dgm:spPr/>
      <dgm:t>
        <a:bodyPr/>
        <a:lstStyle/>
        <a:p>
          <a:endParaRPr lang="en-US" sz="2000"/>
        </a:p>
      </dgm:t>
    </dgm:pt>
    <dgm:pt modelId="{D286FF53-B282-454E-8C75-25D4D08ADDA5}" type="sibTrans" cxnId="{4254A62C-B90C-410A-B440-59982EB483A8}">
      <dgm:prSet custT="1"/>
      <dgm:spPr/>
      <dgm:t>
        <a:bodyPr/>
        <a:lstStyle/>
        <a:p>
          <a:endParaRPr lang="en-US" sz="600"/>
        </a:p>
      </dgm:t>
    </dgm:pt>
    <dgm:pt modelId="{6D144F1F-72E7-46DF-9EE4-368039EFFF53}">
      <dgm:prSet phldrT="[Text]" custT="1"/>
      <dgm:spPr/>
      <dgm:t>
        <a:bodyPr/>
        <a:lstStyle/>
        <a:p>
          <a:r>
            <a:rPr lang="en-US" sz="650"/>
            <a:t>Organize, finance and facilitate this participatory event for three startups per corporation, to allow deep problem analysis and solution design</a:t>
          </a:r>
        </a:p>
      </dgm:t>
    </dgm:pt>
    <dgm:pt modelId="{F9BB9A25-D0AB-4DD6-B155-BF24A82D686C}" type="parTrans" cxnId="{9444C485-CBE9-4776-B736-EFD5FA3AA07F}">
      <dgm:prSet/>
      <dgm:spPr/>
      <dgm:t>
        <a:bodyPr/>
        <a:lstStyle/>
        <a:p>
          <a:endParaRPr lang="en-US" sz="2000"/>
        </a:p>
      </dgm:t>
    </dgm:pt>
    <dgm:pt modelId="{FAAD0F0D-3466-44CD-AB9C-FEBA8E19F5B4}" type="sibTrans" cxnId="{9444C485-CBE9-4776-B736-EFD5FA3AA07F}">
      <dgm:prSet/>
      <dgm:spPr/>
      <dgm:t>
        <a:bodyPr/>
        <a:lstStyle/>
        <a:p>
          <a:endParaRPr lang="en-US" sz="2000"/>
        </a:p>
      </dgm:t>
    </dgm:pt>
    <dgm:pt modelId="{FF94DCD2-DDDC-4560-810D-AE0B6AB1C65D}">
      <dgm:prSet phldrT="[Text]" custT="1"/>
      <dgm:spPr/>
      <dgm:t>
        <a:bodyPr/>
        <a:lstStyle/>
        <a:p>
          <a:pPr algn="l"/>
          <a:r>
            <a:rPr lang="en-US" sz="650"/>
            <a:t>Advertise the call across 13 Caribbean countries via our network of more than 11,000 people and firms</a:t>
          </a:r>
        </a:p>
      </dgm:t>
    </dgm:pt>
    <dgm:pt modelId="{E9A75E3F-AE00-4B8C-9627-719732EAD246}" type="parTrans" cxnId="{2C0F0549-56D5-4F2C-B8EE-2C579A840BA8}">
      <dgm:prSet/>
      <dgm:spPr/>
      <dgm:t>
        <a:bodyPr/>
        <a:lstStyle/>
        <a:p>
          <a:endParaRPr lang="en-US" sz="2000"/>
        </a:p>
      </dgm:t>
    </dgm:pt>
    <dgm:pt modelId="{172590C9-0648-4700-8CD5-F11B507D4F9E}" type="sibTrans" cxnId="{2C0F0549-56D5-4F2C-B8EE-2C579A840BA8}">
      <dgm:prSet/>
      <dgm:spPr/>
      <dgm:t>
        <a:bodyPr/>
        <a:lstStyle/>
        <a:p>
          <a:endParaRPr lang="en-US" sz="2000"/>
        </a:p>
      </dgm:t>
    </dgm:pt>
    <dgm:pt modelId="{185BD206-CB5A-4152-A605-C6593A5E34FD}">
      <dgm:prSet phldrT="[Text]" custT="1"/>
      <dgm:spPr/>
      <dgm:t>
        <a:bodyPr/>
        <a:lstStyle/>
        <a:p>
          <a:pPr algn="l"/>
          <a:r>
            <a:rPr lang="en-US" sz="650"/>
            <a:t>Shortlist the three most relevant startups that can provide solutions to each challenge</a:t>
          </a:r>
        </a:p>
      </dgm:t>
    </dgm:pt>
    <dgm:pt modelId="{C7A89773-AA0F-4DE6-AB7F-FDDB9997012A}" type="parTrans" cxnId="{2F9FFC5D-991D-4310-BEA0-7140F1A55CAF}">
      <dgm:prSet/>
      <dgm:spPr/>
      <dgm:t>
        <a:bodyPr/>
        <a:lstStyle/>
        <a:p>
          <a:endParaRPr lang="en-US" sz="2000"/>
        </a:p>
      </dgm:t>
    </dgm:pt>
    <dgm:pt modelId="{DC4A59D9-860D-4F73-82A1-2C161D49F7CE}" type="sibTrans" cxnId="{2F9FFC5D-991D-4310-BEA0-7140F1A55CAF}">
      <dgm:prSet/>
      <dgm:spPr/>
      <dgm:t>
        <a:bodyPr/>
        <a:lstStyle/>
        <a:p>
          <a:endParaRPr lang="en-US" sz="2000"/>
        </a:p>
      </dgm:t>
    </dgm:pt>
    <dgm:pt modelId="{15A0B0AA-4B7E-42CF-9058-7175EFE6D9CD}">
      <dgm:prSet phldrT="[Text]" custT="1"/>
      <dgm:spPr/>
      <dgm:t>
        <a:bodyPr/>
        <a:lstStyle/>
        <a:p>
          <a:r>
            <a:rPr lang="en-US" sz="650"/>
            <a:t>Organize pitch sessions for each startup to present their solution design to the corporates</a:t>
          </a:r>
        </a:p>
      </dgm:t>
    </dgm:pt>
    <dgm:pt modelId="{DFE33921-62F9-4273-8362-B36B113577D6}" type="parTrans" cxnId="{6527FD76-0345-4B1F-BD46-44F7287AD2A1}">
      <dgm:prSet/>
      <dgm:spPr/>
      <dgm:t>
        <a:bodyPr/>
        <a:lstStyle/>
        <a:p>
          <a:endParaRPr lang="en-US" sz="2000"/>
        </a:p>
      </dgm:t>
    </dgm:pt>
    <dgm:pt modelId="{9728975C-2720-42C2-B61A-71201DBEB59C}" type="sibTrans" cxnId="{6527FD76-0345-4B1F-BD46-44F7287AD2A1}">
      <dgm:prSet/>
      <dgm:spPr/>
      <dgm:t>
        <a:bodyPr/>
        <a:lstStyle/>
        <a:p>
          <a:endParaRPr lang="en-US" sz="2000"/>
        </a:p>
      </dgm:t>
    </dgm:pt>
    <dgm:pt modelId="{E8B71991-7753-470F-88DC-B5D01FE71184}">
      <dgm:prSet phldrT="[Text]" custT="1"/>
      <dgm:spPr/>
      <dgm:t>
        <a:bodyPr/>
        <a:lstStyle/>
        <a:p>
          <a:r>
            <a:rPr lang="en-US" sz="650"/>
            <a:t>Faciliate the evaluation and selection to create each corporate-startup pair</a:t>
          </a:r>
        </a:p>
      </dgm:t>
    </dgm:pt>
    <dgm:pt modelId="{877F5570-1AF4-4879-AF90-3191F71A6080}" type="parTrans" cxnId="{1710E526-6A94-491D-9D24-CD92E291C1CB}">
      <dgm:prSet/>
      <dgm:spPr/>
      <dgm:t>
        <a:bodyPr/>
        <a:lstStyle/>
        <a:p>
          <a:endParaRPr lang="en-US" sz="2000"/>
        </a:p>
      </dgm:t>
    </dgm:pt>
    <dgm:pt modelId="{8E8AF78C-CA1A-4837-AF0B-FB95816BB590}" type="sibTrans" cxnId="{1710E526-6A94-491D-9D24-CD92E291C1CB}">
      <dgm:prSet/>
      <dgm:spPr/>
      <dgm:t>
        <a:bodyPr/>
        <a:lstStyle/>
        <a:p>
          <a:endParaRPr lang="en-US" sz="2000"/>
        </a:p>
      </dgm:t>
    </dgm:pt>
    <dgm:pt modelId="{2B802823-D7FD-423E-B14B-67ADDD9CD1FA}">
      <dgm:prSet phldrT="[Text]" custT="1"/>
      <dgm:spPr/>
      <dgm:t>
        <a:bodyPr/>
        <a:lstStyle/>
        <a:p>
          <a:r>
            <a:rPr lang="en-US" sz="700"/>
            <a:t>Acceleration program</a:t>
          </a:r>
        </a:p>
      </dgm:t>
    </dgm:pt>
    <dgm:pt modelId="{BB3274AB-45C5-4769-8A91-4ABAC63F183E}" type="parTrans" cxnId="{F65D0C56-9CFF-4E24-9AC2-7348899D9DEE}">
      <dgm:prSet/>
      <dgm:spPr/>
      <dgm:t>
        <a:bodyPr/>
        <a:lstStyle/>
        <a:p>
          <a:endParaRPr lang="en-US" sz="2000"/>
        </a:p>
      </dgm:t>
    </dgm:pt>
    <dgm:pt modelId="{B8B0ED02-DE07-4765-B612-5636D8083142}" type="sibTrans" cxnId="{F65D0C56-9CFF-4E24-9AC2-7348899D9DEE}">
      <dgm:prSet custT="1"/>
      <dgm:spPr/>
      <dgm:t>
        <a:bodyPr/>
        <a:lstStyle/>
        <a:p>
          <a:endParaRPr lang="en-US" sz="600"/>
        </a:p>
      </dgm:t>
    </dgm:pt>
    <dgm:pt modelId="{17D04D6C-292B-4152-9874-8F92565A8437}">
      <dgm:prSet phldrT="[Text]" custT="1"/>
      <dgm:spPr/>
      <dgm:t>
        <a:bodyPr/>
        <a:lstStyle/>
        <a:p>
          <a:r>
            <a:rPr lang="en-US" sz="700"/>
            <a:t>Share best practices and coaching for staff of both corporate and startup</a:t>
          </a:r>
        </a:p>
      </dgm:t>
    </dgm:pt>
    <dgm:pt modelId="{1DD3DD58-5EC1-4439-9F03-692B8BC47397}" type="parTrans" cxnId="{992FE00B-AAF8-44FB-B36E-5255D75E8FCD}">
      <dgm:prSet/>
      <dgm:spPr/>
      <dgm:t>
        <a:bodyPr/>
        <a:lstStyle/>
        <a:p>
          <a:endParaRPr lang="en-US" sz="2000"/>
        </a:p>
      </dgm:t>
    </dgm:pt>
    <dgm:pt modelId="{EF95C555-8215-4418-B314-853A023770A3}" type="sibTrans" cxnId="{992FE00B-AAF8-44FB-B36E-5255D75E8FCD}">
      <dgm:prSet/>
      <dgm:spPr/>
      <dgm:t>
        <a:bodyPr/>
        <a:lstStyle/>
        <a:p>
          <a:endParaRPr lang="en-US" sz="2000"/>
        </a:p>
      </dgm:t>
    </dgm:pt>
    <dgm:pt modelId="{5212130E-4CF8-4667-BDD1-E12C78137AD4}">
      <dgm:prSet phldrT="[Text]" custT="1"/>
      <dgm:spPr/>
      <dgm:t>
        <a:bodyPr/>
        <a:lstStyle/>
        <a:p>
          <a:r>
            <a:rPr lang="en-US" sz="700"/>
            <a:t>Finance travel expenses for one site visit for the startup to the corporate's premises, to facilitate relationship building and data collection</a:t>
          </a:r>
        </a:p>
      </dgm:t>
    </dgm:pt>
    <dgm:pt modelId="{190AE0AD-9340-4BBC-8E27-E98F2162FC29}" type="parTrans" cxnId="{84698143-A378-45CB-A768-C93BF544E89F}">
      <dgm:prSet/>
      <dgm:spPr/>
      <dgm:t>
        <a:bodyPr/>
        <a:lstStyle/>
        <a:p>
          <a:endParaRPr lang="en-US" sz="2000"/>
        </a:p>
      </dgm:t>
    </dgm:pt>
    <dgm:pt modelId="{781CD508-9BBE-4333-8ACA-6C49AEF3A2FB}" type="sibTrans" cxnId="{84698143-A378-45CB-A768-C93BF544E89F}">
      <dgm:prSet/>
      <dgm:spPr/>
      <dgm:t>
        <a:bodyPr/>
        <a:lstStyle/>
        <a:p>
          <a:endParaRPr lang="en-US" sz="2000"/>
        </a:p>
      </dgm:t>
    </dgm:pt>
    <dgm:pt modelId="{38A3DCD5-4B41-4EFD-B01C-8B36275C7D7C}">
      <dgm:prSet phldrT="[Text]" custT="1"/>
      <dgm:spPr/>
      <dgm:t>
        <a:bodyPr/>
        <a:lstStyle/>
        <a:p>
          <a:r>
            <a:rPr lang="en-US" sz="700"/>
            <a:t>Dealmaking or Disengagement</a:t>
          </a:r>
        </a:p>
      </dgm:t>
    </dgm:pt>
    <dgm:pt modelId="{ABB458CD-6E70-4E4A-A17A-A0A5C111F102}" type="parTrans" cxnId="{A553A3F8-26BA-43A2-8218-8640D80AE533}">
      <dgm:prSet/>
      <dgm:spPr/>
      <dgm:t>
        <a:bodyPr/>
        <a:lstStyle/>
        <a:p>
          <a:endParaRPr lang="en-US" sz="2000"/>
        </a:p>
      </dgm:t>
    </dgm:pt>
    <dgm:pt modelId="{A75BACF7-1A5B-4539-A978-97389359C535}" type="sibTrans" cxnId="{A553A3F8-26BA-43A2-8218-8640D80AE533}">
      <dgm:prSet/>
      <dgm:spPr/>
      <dgm:t>
        <a:bodyPr/>
        <a:lstStyle/>
        <a:p>
          <a:endParaRPr lang="en-US" sz="2000"/>
        </a:p>
      </dgm:t>
    </dgm:pt>
    <dgm:pt modelId="{A77A4977-6F99-4A37-B034-A9546AE4C96C}">
      <dgm:prSet phldrT="[Text]" custT="1"/>
      <dgm:spPr/>
      <dgm:t>
        <a:bodyPr/>
        <a:lstStyle/>
        <a:p>
          <a:r>
            <a:rPr lang="en-US" sz="700"/>
            <a:t>Finance final demo day where the startup presents the Minimum Viable Product to the corporate's selection panel</a:t>
          </a:r>
        </a:p>
      </dgm:t>
    </dgm:pt>
    <dgm:pt modelId="{E763A7BB-3265-4D77-BC54-15BB847BB6CB}" type="parTrans" cxnId="{184851E5-8684-4085-9715-F8FB34A63B5E}">
      <dgm:prSet/>
      <dgm:spPr/>
      <dgm:t>
        <a:bodyPr/>
        <a:lstStyle/>
        <a:p>
          <a:endParaRPr lang="en-US" sz="2000"/>
        </a:p>
      </dgm:t>
    </dgm:pt>
    <dgm:pt modelId="{997527F7-3CBE-4687-AF82-5084CE8B75C3}" type="sibTrans" cxnId="{184851E5-8684-4085-9715-F8FB34A63B5E}">
      <dgm:prSet/>
      <dgm:spPr/>
      <dgm:t>
        <a:bodyPr/>
        <a:lstStyle/>
        <a:p>
          <a:endParaRPr lang="en-US" sz="2000"/>
        </a:p>
      </dgm:t>
    </dgm:pt>
    <dgm:pt modelId="{3895B846-E98D-4538-96EB-6554CB8D29EA}" type="pres">
      <dgm:prSet presAssocID="{CFEAD7F6-8335-4AB8-8A1D-067670F67657}" presName="linearFlow" presStyleCnt="0">
        <dgm:presLayoutVars>
          <dgm:dir/>
          <dgm:animLvl val="lvl"/>
          <dgm:resizeHandles val="exact"/>
        </dgm:presLayoutVars>
      </dgm:prSet>
      <dgm:spPr/>
    </dgm:pt>
    <dgm:pt modelId="{1CB9C766-F74F-466C-990D-6E8C85FAB483}" type="pres">
      <dgm:prSet presAssocID="{3EEEC45E-DC6B-4349-BEDA-5B240C7A03A6}" presName="composite" presStyleCnt="0"/>
      <dgm:spPr/>
    </dgm:pt>
    <dgm:pt modelId="{2C85893A-7980-4BAB-A00A-AC00E0772247}" type="pres">
      <dgm:prSet presAssocID="{3EEEC45E-DC6B-4349-BEDA-5B240C7A03A6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63ED1E8D-6DD6-4133-97B5-70AE6920BDBF}" type="pres">
      <dgm:prSet presAssocID="{3EEEC45E-DC6B-4349-BEDA-5B240C7A03A6}" presName="parSh" presStyleLbl="node1" presStyleIdx="0" presStyleCnt="5"/>
      <dgm:spPr/>
    </dgm:pt>
    <dgm:pt modelId="{286F200E-F3F1-44D2-BFD7-986D155C5B15}" type="pres">
      <dgm:prSet presAssocID="{3EEEC45E-DC6B-4349-BEDA-5B240C7A03A6}" presName="desTx" presStyleLbl="fgAcc1" presStyleIdx="0" presStyleCnt="5">
        <dgm:presLayoutVars>
          <dgm:bulletEnabled val="1"/>
        </dgm:presLayoutVars>
      </dgm:prSet>
      <dgm:spPr/>
    </dgm:pt>
    <dgm:pt modelId="{92D5A561-283E-431C-97D5-B652AA21F576}" type="pres">
      <dgm:prSet presAssocID="{ED0B55FF-6C64-48F3-A20A-646A8EB89AE5}" presName="sibTrans" presStyleLbl="sibTrans2D1" presStyleIdx="0" presStyleCnt="4"/>
      <dgm:spPr/>
    </dgm:pt>
    <dgm:pt modelId="{D8D9EC5B-6DAB-4C9B-A90A-1B7A1548E7A3}" type="pres">
      <dgm:prSet presAssocID="{ED0B55FF-6C64-48F3-A20A-646A8EB89AE5}" presName="connTx" presStyleLbl="sibTrans2D1" presStyleIdx="0" presStyleCnt="4"/>
      <dgm:spPr/>
    </dgm:pt>
    <dgm:pt modelId="{4CDC6588-4614-4550-B953-34B8FC077DB6}" type="pres">
      <dgm:prSet presAssocID="{98A634F5-A7E3-43D2-B9D9-20C4E5AAC0BC}" presName="composite" presStyleCnt="0"/>
      <dgm:spPr/>
    </dgm:pt>
    <dgm:pt modelId="{7F1AF84B-69E3-4643-BDE9-6EEC1B04CCEE}" type="pres">
      <dgm:prSet presAssocID="{98A634F5-A7E3-43D2-B9D9-20C4E5AAC0BC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F181FED9-DF38-43DF-A6B4-D75376EBBDB5}" type="pres">
      <dgm:prSet presAssocID="{98A634F5-A7E3-43D2-B9D9-20C4E5AAC0BC}" presName="parSh" presStyleLbl="node1" presStyleIdx="1" presStyleCnt="5"/>
      <dgm:spPr/>
    </dgm:pt>
    <dgm:pt modelId="{9F06A5F4-3DF4-42E1-8AF3-2CEBC5C9798D}" type="pres">
      <dgm:prSet presAssocID="{98A634F5-A7E3-43D2-B9D9-20C4E5AAC0BC}" presName="desTx" presStyleLbl="fgAcc1" presStyleIdx="1" presStyleCnt="5">
        <dgm:presLayoutVars>
          <dgm:bulletEnabled val="1"/>
        </dgm:presLayoutVars>
      </dgm:prSet>
      <dgm:spPr/>
    </dgm:pt>
    <dgm:pt modelId="{E9994933-1456-4134-8AEA-A184802AB605}" type="pres">
      <dgm:prSet presAssocID="{BFB859B7-5342-4B58-83A2-FD33F82C5351}" presName="sibTrans" presStyleLbl="sibTrans2D1" presStyleIdx="1" presStyleCnt="4"/>
      <dgm:spPr/>
    </dgm:pt>
    <dgm:pt modelId="{D606F6BC-9290-4A40-9948-4C36C9A56B5E}" type="pres">
      <dgm:prSet presAssocID="{BFB859B7-5342-4B58-83A2-FD33F82C5351}" presName="connTx" presStyleLbl="sibTrans2D1" presStyleIdx="1" presStyleCnt="4"/>
      <dgm:spPr/>
    </dgm:pt>
    <dgm:pt modelId="{AA8A480B-4E49-4A14-AB1B-E94D2476B3C2}" type="pres">
      <dgm:prSet presAssocID="{C513C709-7B0B-43EB-9633-6A594DE0585D}" presName="composite" presStyleCnt="0"/>
      <dgm:spPr/>
    </dgm:pt>
    <dgm:pt modelId="{2B0E1DC4-71F1-48EA-9E36-5280FF360047}" type="pres">
      <dgm:prSet presAssocID="{C513C709-7B0B-43EB-9633-6A594DE0585D}" presName="parTx" presStyleLbl="node1" presStyleIdx="1" presStyleCnt="5">
        <dgm:presLayoutVars>
          <dgm:chMax val="0"/>
          <dgm:chPref val="0"/>
          <dgm:bulletEnabled val="1"/>
        </dgm:presLayoutVars>
      </dgm:prSet>
      <dgm:spPr/>
    </dgm:pt>
    <dgm:pt modelId="{C5AD0CAF-1A5E-40C5-AB53-70E057D91268}" type="pres">
      <dgm:prSet presAssocID="{C513C709-7B0B-43EB-9633-6A594DE0585D}" presName="parSh" presStyleLbl="node1" presStyleIdx="2" presStyleCnt="5"/>
      <dgm:spPr/>
    </dgm:pt>
    <dgm:pt modelId="{0FF9EF59-8C8C-422D-92E8-BA896F3D49EE}" type="pres">
      <dgm:prSet presAssocID="{C513C709-7B0B-43EB-9633-6A594DE0585D}" presName="desTx" presStyleLbl="fgAcc1" presStyleIdx="2" presStyleCnt="5">
        <dgm:presLayoutVars>
          <dgm:bulletEnabled val="1"/>
        </dgm:presLayoutVars>
      </dgm:prSet>
      <dgm:spPr/>
    </dgm:pt>
    <dgm:pt modelId="{D86ADDAA-FFDA-42D7-B5EA-9535D39E38E8}" type="pres">
      <dgm:prSet presAssocID="{D286FF53-B282-454E-8C75-25D4D08ADDA5}" presName="sibTrans" presStyleLbl="sibTrans2D1" presStyleIdx="2" presStyleCnt="4"/>
      <dgm:spPr/>
    </dgm:pt>
    <dgm:pt modelId="{47B120AE-48DB-491C-8A84-DF7C41638D16}" type="pres">
      <dgm:prSet presAssocID="{D286FF53-B282-454E-8C75-25D4D08ADDA5}" presName="connTx" presStyleLbl="sibTrans2D1" presStyleIdx="2" presStyleCnt="4"/>
      <dgm:spPr/>
    </dgm:pt>
    <dgm:pt modelId="{2D6CC980-503F-4957-AFCA-6BDAD5D31398}" type="pres">
      <dgm:prSet presAssocID="{2B802823-D7FD-423E-B14B-67ADDD9CD1FA}" presName="composite" presStyleCnt="0"/>
      <dgm:spPr/>
    </dgm:pt>
    <dgm:pt modelId="{F692762F-3A4E-4B71-BEF3-42DCDD575AD9}" type="pres">
      <dgm:prSet presAssocID="{2B802823-D7FD-423E-B14B-67ADDD9CD1FA}" presName="parTx" presStyleLbl="node1" presStyleIdx="2" presStyleCnt="5">
        <dgm:presLayoutVars>
          <dgm:chMax val="0"/>
          <dgm:chPref val="0"/>
          <dgm:bulletEnabled val="1"/>
        </dgm:presLayoutVars>
      </dgm:prSet>
      <dgm:spPr/>
    </dgm:pt>
    <dgm:pt modelId="{1C1563A8-BDBA-4AC8-B906-FE31A36DB0A6}" type="pres">
      <dgm:prSet presAssocID="{2B802823-D7FD-423E-B14B-67ADDD9CD1FA}" presName="parSh" presStyleLbl="node1" presStyleIdx="3" presStyleCnt="5"/>
      <dgm:spPr/>
    </dgm:pt>
    <dgm:pt modelId="{CEAA71E5-39BD-4DAF-8A9F-6BE1FC0C7AD0}" type="pres">
      <dgm:prSet presAssocID="{2B802823-D7FD-423E-B14B-67ADDD9CD1FA}" presName="desTx" presStyleLbl="fgAcc1" presStyleIdx="3" presStyleCnt="5">
        <dgm:presLayoutVars>
          <dgm:bulletEnabled val="1"/>
        </dgm:presLayoutVars>
      </dgm:prSet>
      <dgm:spPr/>
    </dgm:pt>
    <dgm:pt modelId="{BBD9F64F-D765-44D2-9ACC-F0B21478C54E}" type="pres">
      <dgm:prSet presAssocID="{B8B0ED02-DE07-4765-B612-5636D8083142}" presName="sibTrans" presStyleLbl="sibTrans2D1" presStyleIdx="3" presStyleCnt="4"/>
      <dgm:spPr/>
    </dgm:pt>
    <dgm:pt modelId="{06D149A0-7AAB-4D51-A164-E68A2567078F}" type="pres">
      <dgm:prSet presAssocID="{B8B0ED02-DE07-4765-B612-5636D8083142}" presName="connTx" presStyleLbl="sibTrans2D1" presStyleIdx="3" presStyleCnt="4"/>
      <dgm:spPr/>
    </dgm:pt>
    <dgm:pt modelId="{384BA540-EBD1-4D2C-A0AE-9B6CB1A9471B}" type="pres">
      <dgm:prSet presAssocID="{38A3DCD5-4B41-4EFD-B01C-8B36275C7D7C}" presName="composite" presStyleCnt="0"/>
      <dgm:spPr/>
    </dgm:pt>
    <dgm:pt modelId="{C1EE6F02-55FD-4205-89FA-00CE33FAA8DE}" type="pres">
      <dgm:prSet presAssocID="{38A3DCD5-4B41-4EFD-B01C-8B36275C7D7C}" presName="parTx" presStyleLbl="node1" presStyleIdx="3" presStyleCnt="5">
        <dgm:presLayoutVars>
          <dgm:chMax val="0"/>
          <dgm:chPref val="0"/>
          <dgm:bulletEnabled val="1"/>
        </dgm:presLayoutVars>
      </dgm:prSet>
      <dgm:spPr/>
    </dgm:pt>
    <dgm:pt modelId="{BF78D7F1-BD13-4575-AEB1-541912033EB1}" type="pres">
      <dgm:prSet presAssocID="{38A3DCD5-4B41-4EFD-B01C-8B36275C7D7C}" presName="parSh" presStyleLbl="node1" presStyleIdx="4" presStyleCnt="5"/>
      <dgm:spPr/>
    </dgm:pt>
    <dgm:pt modelId="{E26346AB-8857-40E5-896A-0220020C1C0A}" type="pres">
      <dgm:prSet presAssocID="{38A3DCD5-4B41-4EFD-B01C-8B36275C7D7C}" presName="desTx" presStyleLbl="fgAcc1" presStyleIdx="4" presStyleCnt="5">
        <dgm:presLayoutVars>
          <dgm:bulletEnabled val="1"/>
        </dgm:presLayoutVars>
      </dgm:prSet>
      <dgm:spPr/>
    </dgm:pt>
  </dgm:ptLst>
  <dgm:cxnLst>
    <dgm:cxn modelId="{8FB60901-2DA8-4CEF-94EF-6C8DC9684D68}" type="presOf" srcId="{ED0B55FF-6C64-48F3-A20A-646A8EB89AE5}" destId="{D8D9EC5B-6DAB-4C9B-A90A-1B7A1548E7A3}" srcOrd="1" destOrd="0" presId="urn:microsoft.com/office/officeart/2005/8/layout/process3"/>
    <dgm:cxn modelId="{992FE00B-AAF8-44FB-B36E-5255D75E8FCD}" srcId="{2B802823-D7FD-423E-B14B-67ADDD9CD1FA}" destId="{17D04D6C-292B-4152-9874-8F92565A8437}" srcOrd="0" destOrd="0" parTransId="{1DD3DD58-5EC1-4439-9F03-692B8BC47397}" sibTransId="{EF95C555-8215-4418-B314-853A023770A3}"/>
    <dgm:cxn modelId="{23D8F31C-6BE0-4BE7-8955-02A68CFD8EC3}" srcId="{98A634F5-A7E3-43D2-B9D9-20C4E5AAC0BC}" destId="{89221517-FACF-40EB-BE22-CA57707EC203}" srcOrd="0" destOrd="0" parTransId="{C902E6E7-4724-423C-87D9-83FB0F05D735}" sibTransId="{40FE1268-3551-4BD7-9747-53C0F0657218}"/>
    <dgm:cxn modelId="{4DE15C22-4EF3-431F-84EA-8C9162A24549}" type="presOf" srcId="{2B802823-D7FD-423E-B14B-67ADDD9CD1FA}" destId="{F692762F-3A4E-4B71-BEF3-42DCDD575AD9}" srcOrd="0" destOrd="0" presId="urn:microsoft.com/office/officeart/2005/8/layout/process3"/>
    <dgm:cxn modelId="{1710E526-6A94-491D-9D24-CD92E291C1CB}" srcId="{C513C709-7B0B-43EB-9633-6A594DE0585D}" destId="{E8B71991-7753-470F-88DC-B5D01FE71184}" srcOrd="2" destOrd="0" parTransId="{877F5570-1AF4-4879-AF90-3191F71A6080}" sibTransId="{8E8AF78C-CA1A-4837-AF0B-FB95816BB590}"/>
    <dgm:cxn modelId="{4254A62C-B90C-410A-B440-59982EB483A8}" srcId="{CFEAD7F6-8335-4AB8-8A1D-067670F67657}" destId="{C513C709-7B0B-43EB-9633-6A594DE0585D}" srcOrd="2" destOrd="0" parTransId="{B1DE02D2-63EE-4DA0-831D-A2099D8CB535}" sibTransId="{D286FF53-B282-454E-8C75-25D4D08ADDA5}"/>
    <dgm:cxn modelId="{7F6DF939-F86E-4770-984E-1CB3D13A677D}" type="presOf" srcId="{3EEEC45E-DC6B-4349-BEDA-5B240C7A03A6}" destId="{63ED1E8D-6DD6-4133-97B5-70AE6920BDBF}" srcOrd="1" destOrd="0" presId="urn:microsoft.com/office/officeart/2005/8/layout/process3"/>
    <dgm:cxn modelId="{2F9FFC5D-991D-4310-BEA0-7140F1A55CAF}" srcId="{98A634F5-A7E3-43D2-B9D9-20C4E5AAC0BC}" destId="{185BD206-CB5A-4152-A605-C6593A5E34FD}" srcOrd="2" destOrd="0" parTransId="{C7A89773-AA0F-4DE6-AB7F-FDDB9997012A}" sibTransId="{DC4A59D9-860D-4F73-82A1-2C161D49F7CE}"/>
    <dgm:cxn modelId="{84698143-A378-45CB-A768-C93BF544E89F}" srcId="{2B802823-D7FD-423E-B14B-67ADDD9CD1FA}" destId="{5212130E-4CF8-4667-BDD1-E12C78137AD4}" srcOrd="1" destOrd="0" parTransId="{190AE0AD-9340-4BBC-8E27-E98F2162FC29}" sibTransId="{781CD508-9BBE-4333-8ACA-6C49AEF3A2FB}"/>
    <dgm:cxn modelId="{51A7FF48-D592-4577-9D70-51E50B09B91A}" type="presOf" srcId="{E8B71991-7753-470F-88DC-B5D01FE71184}" destId="{0FF9EF59-8C8C-422D-92E8-BA896F3D49EE}" srcOrd="0" destOrd="2" presId="urn:microsoft.com/office/officeart/2005/8/layout/process3"/>
    <dgm:cxn modelId="{2C0F0549-56D5-4F2C-B8EE-2C579A840BA8}" srcId="{98A634F5-A7E3-43D2-B9D9-20C4E5AAC0BC}" destId="{FF94DCD2-DDDC-4560-810D-AE0B6AB1C65D}" srcOrd="1" destOrd="0" parTransId="{E9A75E3F-AE00-4B8C-9627-719732EAD246}" sibTransId="{172590C9-0648-4700-8CD5-F11B507D4F9E}"/>
    <dgm:cxn modelId="{A15FD66C-2CF8-4494-B429-4EE334BE3D40}" type="presOf" srcId="{A77A4977-6F99-4A37-B034-A9546AE4C96C}" destId="{E26346AB-8857-40E5-896A-0220020C1C0A}" srcOrd="0" destOrd="0" presId="urn:microsoft.com/office/officeart/2005/8/layout/process3"/>
    <dgm:cxn modelId="{9971126D-512F-43F4-8795-6DD319150467}" type="presOf" srcId="{D286FF53-B282-454E-8C75-25D4D08ADDA5}" destId="{D86ADDAA-FFDA-42D7-B5EA-9535D39E38E8}" srcOrd="0" destOrd="0" presId="urn:microsoft.com/office/officeart/2005/8/layout/process3"/>
    <dgm:cxn modelId="{CD2C466D-AF70-45E1-9B14-E204F88F6EAE}" type="presOf" srcId="{ED0B55FF-6C64-48F3-A20A-646A8EB89AE5}" destId="{92D5A561-283E-431C-97D5-B652AA21F576}" srcOrd="0" destOrd="0" presId="urn:microsoft.com/office/officeart/2005/8/layout/process3"/>
    <dgm:cxn modelId="{46F40270-3052-4C2F-9C91-BF4C92717319}" type="presOf" srcId="{C513C709-7B0B-43EB-9633-6A594DE0585D}" destId="{2B0E1DC4-71F1-48EA-9E36-5280FF360047}" srcOrd="0" destOrd="0" presId="urn:microsoft.com/office/officeart/2005/8/layout/process3"/>
    <dgm:cxn modelId="{A5BE4471-7BEE-4DC1-8DA1-9548C55105BF}" type="presOf" srcId="{BFB859B7-5342-4B58-83A2-FD33F82C5351}" destId="{D606F6BC-9290-4A40-9948-4C36C9A56B5E}" srcOrd="1" destOrd="0" presId="urn:microsoft.com/office/officeart/2005/8/layout/process3"/>
    <dgm:cxn modelId="{F65D0C56-9CFF-4E24-9AC2-7348899D9DEE}" srcId="{CFEAD7F6-8335-4AB8-8A1D-067670F67657}" destId="{2B802823-D7FD-423E-B14B-67ADDD9CD1FA}" srcOrd="3" destOrd="0" parTransId="{BB3274AB-45C5-4769-8A91-4ABAC63F183E}" sibTransId="{B8B0ED02-DE07-4765-B612-5636D8083142}"/>
    <dgm:cxn modelId="{6527FD76-0345-4B1F-BD46-44F7287AD2A1}" srcId="{C513C709-7B0B-43EB-9633-6A594DE0585D}" destId="{15A0B0AA-4B7E-42CF-9058-7175EFE6D9CD}" srcOrd="1" destOrd="0" parTransId="{DFE33921-62F9-4273-8362-B36B113577D6}" sibTransId="{9728975C-2720-42C2-B61A-71201DBEB59C}"/>
    <dgm:cxn modelId="{4B90F777-1E3A-4B74-B50E-A410C3ADA7D7}" type="presOf" srcId="{15A0B0AA-4B7E-42CF-9058-7175EFE6D9CD}" destId="{0FF9EF59-8C8C-422D-92E8-BA896F3D49EE}" srcOrd="0" destOrd="1" presId="urn:microsoft.com/office/officeart/2005/8/layout/process3"/>
    <dgm:cxn modelId="{A9AE5E7A-4000-4A37-8045-B5DBD803C8F5}" type="presOf" srcId="{3EEEC45E-DC6B-4349-BEDA-5B240C7A03A6}" destId="{2C85893A-7980-4BAB-A00A-AC00E0772247}" srcOrd="0" destOrd="0" presId="urn:microsoft.com/office/officeart/2005/8/layout/process3"/>
    <dgm:cxn modelId="{9444C485-CBE9-4776-B736-EFD5FA3AA07F}" srcId="{C513C709-7B0B-43EB-9633-6A594DE0585D}" destId="{6D144F1F-72E7-46DF-9EE4-368039EFFF53}" srcOrd="0" destOrd="0" parTransId="{F9BB9A25-D0AB-4DD6-B155-BF24A82D686C}" sibTransId="{FAAD0F0D-3466-44CD-AB9C-FEBA8E19F5B4}"/>
    <dgm:cxn modelId="{ABD6128C-2746-4949-932A-FE58932219C8}" type="presOf" srcId="{98A634F5-A7E3-43D2-B9D9-20C4E5AAC0BC}" destId="{7F1AF84B-69E3-4643-BDE9-6EEC1B04CCEE}" srcOrd="0" destOrd="0" presId="urn:microsoft.com/office/officeart/2005/8/layout/process3"/>
    <dgm:cxn modelId="{BB5DF78D-44C8-45AE-97F5-47D06A424778}" type="presOf" srcId="{CFEAD7F6-8335-4AB8-8A1D-067670F67657}" destId="{3895B846-E98D-4538-96EB-6554CB8D29EA}" srcOrd="0" destOrd="0" presId="urn:microsoft.com/office/officeart/2005/8/layout/process3"/>
    <dgm:cxn modelId="{ADE6858F-E54E-43A3-A09C-2E3D2FA967C8}" srcId="{CFEAD7F6-8335-4AB8-8A1D-067670F67657}" destId="{3EEEC45E-DC6B-4349-BEDA-5B240C7A03A6}" srcOrd="0" destOrd="0" parTransId="{BCCA908C-B37E-40BD-A36D-18EA20D790AC}" sibTransId="{ED0B55FF-6C64-48F3-A20A-646A8EB89AE5}"/>
    <dgm:cxn modelId="{7026B88F-F0E5-40FE-A2FC-931D386EF751}" srcId="{3EEEC45E-DC6B-4349-BEDA-5B240C7A03A6}" destId="{B1558356-0424-4BF9-9255-5DB47862003A}" srcOrd="0" destOrd="0" parTransId="{7DBD0EFB-EFD1-45ED-A0F1-78926FFEE310}" sibTransId="{B27535B5-C224-4B75-8435-B20638975A2A}"/>
    <dgm:cxn modelId="{E745D98F-1A6C-4D90-BF88-E441E053B1C2}" type="presOf" srcId="{185BD206-CB5A-4152-A605-C6593A5E34FD}" destId="{9F06A5F4-3DF4-42E1-8AF3-2CEBC5C9798D}" srcOrd="0" destOrd="2" presId="urn:microsoft.com/office/officeart/2005/8/layout/process3"/>
    <dgm:cxn modelId="{DE364D95-D310-4EC1-8590-D649EA12AE45}" type="presOf" srcId="{B1558356-0424-4BF9-9255-5DB47862003A}" destId="{286F200E-F3F1-44D2-BFD7-986D155C5B15}" srcOrd="0" destOrd="0" presId="urn:microsoft.com/office/officeart/2005/8/layout/process3"/>
    <dgm:cxn modelId="{ADAF789E-CBBB-4406-A8AB-CB49728ACE90}" type="presOf" srcId="{38A3DCD5-4B41-4EFD-B01C-8B36275C7D7C}" destId="{C1EE6F02-55FD-4205-89FA-00CE33FAA8DE}" srcOrd="0" destOrd="0" presId="urn:microsoft.com/office/officeart/2005/8/layout/process3"/>
    <dgm:cxn modelId="{85E7809E-0793-4E51-95E7-48B9D54DB6BF}" type="presOf" srcId="{C513C709-7B0B-43EB-9633-6A594DE0585D}" destId="{C5AD0CAF-1A5E-40C5-AB53-70E057D91268}" srcOrd="1" destOrd="0" presId="urn:microsoft.com/office/officeart/2005/8/layout/process3"/>
    <dgm:cxn modelId="{638609B1-AF66-47E3-8E49-91E9559ECA7F}" type="presOf" srcId="{98A634F5-A7E3-43D2-B9D9-20C4E5AAC0BC}" destId="{F181FED9-DF38-43DF-A6B4-D75376EBBDB5}" srcOrd="1" destOrd="0" presId="urn:microsoft.com/office/officeart/2005/8/layout/process3"/>
    <dgm:cxn modelId="{1B4BFCB2-AD89-410B-A145-F167602245BD}" type="presOf" srcId="{6D144F1F-72E7-46DF-9EE4-368039EFFF53}" destId="{0FF9EF59-8C8C-422D-92E8-BA896F3D49EE}" srcOrd="0" destOrd="0" presId="urn:microsoft.com/office/officeart/2005/8/layout/process3"/>
    <dgm:cxn modelId="{234439B9-B6D5-429F-9083-A058C03E8081}" type="presOf" srcId="{D286FF53-B282-454E-8C75-25D4D08ADDA5}" destId="{47B120AE-48DB-491C-8A84-DF7C41638D16}" srcOrd="1" destOrd="0" presId="urn:microsoft.com/office/officeart/2005/8/layout/process3"/>
    <dgm:cxn modelId="{BA2E12CF-E6DE-45E5-8993-D744572813EC}" type="presOf" srcId="{89221517-FACF-40EB-BE22-CA57707EC203}" destId="{9F06A5F4-3DF4-42E1-8AF3-2CEBC5C9798D}" srcOrd="0" destOrd="0" presId="urn:microsoft.com/office/officeart/2005/8/layout/process3"/>
    <dgm:cxn modelId="{CD39BAD0-ACCA-4C88-BE36-8A2A44301028}" type="presOf" srcId="{B8B0ED02-DE07-4765-B612-5636D8083142}" destId="{BBD9F64F-D765-44D2-9ACC-F0B21478C54E}" srcOrd="0" destOrd="0" presId="urn:microsoft.com/office/officeart/2005/8/layout/process3"/>
    <dgm:cxn modelId="{6E1CFDD7-7948-4B2D-A164-762F9C2AB806}" type="presOf" srcId="{FF94DCD2-DDDC-4560-810D-AE0B6AB1C65D}" destId="{9F06A5F4-3DF4-42E1-8AF3-2CEBC5C9798D}" srcOrd="0" destOrd="1" presId="urn:microsoft.com/office/officeart/2005/8/layout/process3"/>
    <dgm:cxn modelId="{95BC06E0-8B33-453F-82C4-CEFB5E0ED13A}" type="presOf" srcId="{BFB859B7-5342-4B58-83A2-FD33F82C5351}" destId="{E9994933-1456-4134-8AEA-A184802AB605}" srcOrd="0" destOrd="0" presId="urn:microsoft.com/office/officeart/2005/8/layout/process3"/>
    <dgm:cxn modelId="{33616CE5-9E25-4D2D-9982-2B381408959C}" type="presOf" srcId="{2B802823-D7FD-423E-B14B-67ADDD9CD1FA}" destId="{1C1563A8-BDBA-4AC8-B906-FE31A36DB0A6}" srcOrd="1" destOrd="0" presId="urn:microsoft.com/office/officeart/2005/8/layout/process3"/>
    <dgm:cxn modelId="{184851E5-8684-4085-9715-F8FB34A63B5E}" srcId="{38A3DCD5-4B41-4EFD-B01C-8B36275C7D7C}" destId="{A77A4977-6F99-4A37-B034-A9546AE4C96C}" srcOrd="0" destOrd="0" parTransId="{E763A7BB-3265-4D77-BC54-15BB847BB6CB}" sibTransId="{997527F7-3CBE-4687-AF82-5084CE8B75C3}"/>
    <dgm:cxn modelId="{C4923CE8-AE0B-4A93-960A-2663D5E09B1A}" srcId="{CFEAD7F6-8335-4AB8-8A1D-067670F67657}" destId="{98A634F5-A7E3-43D2-B9D9-20C4E5AAC0BC}" srcOrd="1" destOrd="0" parTransId="{03E0E842-7380-485F-814E-EFDCD31C38E3}" sibTransId="{BFB859B7-5342-4B58-83A2-FD33F82C5351}"/>
    <dgm:cxn modelId="{2353C6EE-08C3-41E1-9A2B-10D3E9D536CD}" type="presOf" srcId="{38A3DCD5-4B41-4EFD-B01C-8B36275C7D7C}" destId="{BF78D7F1-BD13-4575-AEB1-541912033EB1}" srcOrd="1" destOrd="0" presId="urn:microsoft.com/office/officeart/2005/8/layout/process3"/>
    <dgm:cxn modelId="{8F7646F1-C996-4190-9639-A5FDD29183D3}" type="presOf" srcId="{5212130E-4CF8-4667-BDD1-E12C78137AD4}" destId="{CEAA71E5-39BD-4DAF-8A9F-6BE1FC0C7AD0}" srcOrd="0" destOrd="1" presId="urn:microsoft.com/office/officeart/2005/8/layout/process3"/>
    <dgm:cxn modelId="{7F2685F8-E0B7-4F50-A4B0-A925A0E640B1}" type="presOf" srcId="{B8B0ED02-DE07-4765-B612-5636D8083142}" destId="{06D149A0-7AAB-4D51-A164-E68A2567078F}" srcOrd="1" destOrd="0" presId="urn:microsoft.com/office/officeart/2005/8/layout/process3"/>
    <dgm:cxn modelId="{A553A3F8-26BA-43A2-8218-8640D80AE533}" srcId="{CFEAD7F6-8335-4AB8-8A1D-067670F67657}" destId="{38A3DCD5-4B41-4EFD-B01C-8B36275C7D7C}" srcOrd="4" destOrd="0" parTransId="{ABB458CD-6E70-4E4A-A17A-A0A5C111F102}" sibTransId="{A75BACF7-1A5B-4539-A978-97389359C535}"/>
    <dgm:cxn modelId="{9EC843FF-DB74-4E70-A95B-21F83E1677C6}" type="presOf" srcId="{17D04D6C-292B-4152-9874-8F92565A8437}" destId="{CEAA71E5-39BD-4DAF-8A9F-6BE1FC0C7AD0}" srcOrd="0" destOrd="0" presId="urn:microsoft.com/office/officeart/2005/8/layout/process3"/>
    <dgm:cxn modelId="{D27FD0D4-8D58-493C-A1CE-FE1EBBFE088E}" type="presParOf" srcId="{3895B846-E98D-4538-96EB-6554CB8D29EA}" destId="{1CB9C766-F74F-466C-990D-6E8C85FAB483}" srcOrd="0" destOrd="0" presId="urn:microsoft.com/office/officeart/2005/8/layout/process3"/>
    <dgm:cxn modelId="{5313F19E-11F8-4F5F-91E5-AA2CB3B87856}" type="presParOf" srcId="{1CB9C766-F74F-466C-990D-6E8C85FAB483}" destId="{2C85893A-7980-4BAB-A00A-AC00E0772247}" srcOrd="0" destOrd="0" presId="urn:microsoft.com/office/officeart/2005/8/layout/process3"/>
    <dgm:cxn modelId="{FAD7C589-55E7-4E07-A25E-274B11783670}" type="presParOf" srcId="{1CB9C766-F74F-466C-990D-6E8C85FAB483}" destId="{63ED1E8D-6DD6-4133-97B5-70AE6920BDBF}" srcOrd="1" destOrd="0" presId="urn:microsoft.com/office/officeart/2005/8/layout/process3"/>
    <dgm:cxn modelId="{FD1D63C1-03AE-4B48-8F48-65843B753499}" type="presParOf" srcId="{1CB9C766-F74F-466C-990D-6E8C85FAB483}" destId="{286F200E-F3F1-44D2-BFD7-986D155C5B15}" srcOrd="2" destOrd="0" presId="urn:microsoft.com/office/officeart/2005/8/layout/process3"/>
    <dgm:cxn modelId="{5409C389-3572-4A37-811E-2EBAF8FF342A}" type="presParOf" srcId="{3895B846-E98D-4538-96EB-6554CB8D29EA}" destId="{92D5A561-283E-431C-97D5-B652AA21F576}" srcOrd="1" destOrd="0" presId="urn:microsoft.com/office/officeart/2005/8/layout/process3"/>
    <dgm:cxn modelId="{EF8C3334-AFDE-4937-8779-798DF7BCFDA7}" type="presParOf" srcId="{92D5A561-283E-431C-97D5-B652AA21F576}" destId="{D8D9EC5B-6DAB-4C9B-A90A-1B7A1548E7A3}" srcOrd="0" destOrd="0" presId="urn:microsoft.com/office/officeart/2005/8/layout/process3"/>
    <dgm:cxn modelId="{6F91F65D-849A-40D9-A5B5-512BF94D08E1}" type="presParOf" srcId="{3895B846-E98D-4538-96EB-6554CB8D29EA}" destId="{4CDC6588-4614-4550-B953-34B8FC077DB6}" srcOrd="2" destOrd="0" presId="urn:microsoft.com/office/officeart/2005/8/layout/process3"/>
    <dgm:cxn modelId="{215DFA88-F983-46A8-A9ED-20B17A327858}" type="presParOf" srcId="{4CDC6588-4614-4550-B953-34B8FC077DB6}" destId="{7F1AF84B-69E3-4643-BDE9-6EEC1B04CCEE}" srcOrd="0" destOrd="0" presId="urn:microsoft.com/office/officeart/2005/8/layout/process3"/>
    <dgm:cxn modelId="{42EFACD9-D9BF-4CB3-9E1D-ECC6A922B75F}" type="presParOf" srcId="{4CDC6588-4614-4550-B953-34B8FC077DB6}" destId="{F181FED9-DF38-43DF-A6B4-D75376EBBDB5}" srcOrd="1" destOrd="0" presId="urn:microsoft.com/office/officeart/2005/8/layout/process3"/>
    <dgm:cxn modelId="{87139A5E-55F5-4F3F-947F-9FE0B9815A8A}" type="presParOf" srcId="{4CDC6588-4614-4550-B953-34B8FC077DB6}" destId="{9F06A5F4-3DF4-42E1-8AF3-2CEBC5C9798D}" srcOrd="2" destOrd="0" presId="urn:microsoft.com/office/officeart/2005/8/layout/process3"/>
    <dgm:cxn modelId="{3ECA5870-9FA5-4022-A7B0-ABB27C404BD4}" type="presParOf" srcId="{3895B846-E98D-4538-96EB-6554CB8D29EA}" destId="{E9994933-1456-4134-8AEA-A184802AB605}" srcOrd="3" destOrd="0" presId="urn:microsoft.com/office/officeart/2005/8/layout/process3"/>
    <dgm:cxn modelId="{DD99F866-7219-4D2C-9AC0-8CEF802C608F}" type="presParOf" srcId="{E9994933-1456-4134-8AEA-A184802AB605}" destId="{D606F6BC-9290-4A40-9948-4C36C9A56B5E}" srcOrd="0" destOrd="0" presId="urn:microsoft.com/office/officeart/2005/8/layout/process3"/>
    <dgm:cxn modelId="{035C631C-0DA1-48BA-965C-1A41F4470FAF}" type="presParOf" srcId="{3895B846-E98D-4538-96EB-6554CB8D29EA}" destId="{AA8A480B-4E49-4A14-AB1B-E94D2476B3C2}" srcOrd="4" destOrd="0" presId="urn:microsoft.com/office/officeart/2005/8/layout/process3"/>
    <dgm:cxn modelId="{E5FF9D58-2C7F-4243-B5A9-6881B9AD44C2}" type="presParOf" srcId="{AA8A480B-4E49-4A14-AB1B-E94D2476B3C2}" destId="{2B0E1DC4-71F1-48EA-9E36-5280FF360047}" srcOrd="0" destOrd="0" presId="urn:microsoft.com/office/officeart/2005/8/layout/process3"/>
    <dgm:cxn modelId="{F630FEA7-14F8-40F1-9170-EA8C9AF52070}" type="presParOf" srcId="{AA8A480B-4E49-4A14-AB1B-E94D2476B3C2}" destId="{C5AD0CAF-1A5E-40C5-AB53-70E057D91268}" srcOrd="1" destOrd="0" presId="urn:microsoft.com/office/officeart/2005/8/layout/process3"/>
    <dgm:cxn modelId="{60BA3444-4322-42BA-B05E-8D74595AE817}" type="presParOf" srcId="{AA8A480B-4E49-4A14-AB1B-E94D2476B3C2}" destId="{0FF9EF59-8C8C-422D-92E8-BA896F3D49EE}" srcOrd="2" destOrd="0" presId="urn:microsoft.com/office/officeart/2005/8/layout/process3"/>
    <dgm:cxn modelId="{EFF5415F-C385-468C-85D7-ACCEAA91394C}" type="presParOf" srcId="{3895B846-E98D-4538-96EB-6554CB8D29EA}" destId="{D86ADDAA-FFDA-42D7-B5EA-9535D39E38E8}" srcOrd="5" destOrd="0" presId="urn:microsoft.com/office/officeart/2005/8/layout/process3"/>
    <dgm:cxn modelId="{BEB7FA1C-623F-4C88-9431-CC51DC4498ED}" type="presParOf" srcId="{D86ADDAA-FFDA-42D7-B5EA-9535D39E38E8}" destId="{47B120AE-48DB-491C-8A84-DF7C41638D16}" srcOrd="0" destOrd="0" presId="urn:microsoft.com/office/officeart/2005/8/layout/process3"/>
    <dgm:cxn modelId="{81A306DA-DECD-4EA2-A5DB-8EE6C053395D}" type="presParOf" srcId="{3895B846-E98D-4538-96EB-6554CB8D29EA}" destId="{2D6CC980-503F-4957-AFCA-6BDAD5D31398}" srcOrd="6" destOrd="0" presId="urn:microsoft.com/office/officeart/2005/8/layout/process3"/>
    <dgm:cxn modelId="{276B01B3-A55B-4465-8AB4-717F942AA6C8}" type="presParOf" srcId="{2D6CC980-503F-4957-AFCA-6BDAD5D31398}" destId="{F692762F-3A4E-4B71-BEF3-42DCDD575AD9}" srcOrd="0" destOrd="0" presId="urn:microsoft.com/office/officeart/2005/8/layout/process3"/>
    <dgm:cxn modelId="{C8EBE132-5246-4505-B1CC-960F16C466E0}" type="presParOf" srcId="{2D6CC980-503F-4957-AFCA-6BDAD5D31398}" destId="{1C1563A8-BDBA-4AC8-B906-FE31A36DB0A6}" srcOrd="1" destOrd="0" presId="urn:microsoft.com/office/officeart/2005/8/layout/process3"/>
    <dgm:cxn modelId="{71C830EB-B04E-4A3C-8198-EAFDF7AEAC51}" type="presParOf" srcId="{2D6CC980-503F-4957-AFCA-6BDAD5D31398}" destId="{CEAA71E5-39BD-4DAF-8A9F-6BE1FC0C7AD0}" srcOrd="2" destOrd="0" presId="urn:microsoft.com/office/officeart/2005/8/layout/process3"/>
    <dgm:cxn modelId="{9D93E711-BAE5-425F-82F3-57501E1BEA2F}" type="presParOf" srcId="{3895B846-E98D-4538-96EB-6554CB8D29EA}" destId="{BBD9F64F-D765-44D2-9ACC-F0B21478C54E}" srcOrd="7" destOrd="0" presId="urn:microsoft.com/office/officeart/2005/8/layout/process3"/>
    <dgm:cxn modelId="{F641D92E-5706-48A8-90C4-EDC86154BD38}" type="presParOf" srcId="{BBD9F64F-D765-44D2-9ACC-F0B21478C54E}" destId="{06D149A0-7AAB-4D51-A164-E68A2567078F}" srcOrd="0" destOrd="0" presId="urn:microsoft.com/office/officeart/2005/8/layout/process3"/>
    <dgm:cxn modelId="{289FD88B-54AA-4CC2-8C21-BDC8E35B6AFF}" type="presParOf" srcId="{3895B846-E98D-4538-96EB-6554CB8D29EA}" destId="{384BA540-EBD1-4D2C-A0AE-9B6CB1A9471B}" srcOrd="8" destOrd="0" presId="urn:microsoft.com/office/officeart/2005/8/layout/process3"/>
    <dgm:cxn modelId="{1111BDC1-48F5-49A5-9DF7-92E4F98EFCF4}" type="presParOf" srcId="{384BA540-EBD1-4D2C-A0AE-9B6CB1A9471B}" destId="{C1EE6F02-55FD-4205-89FA-00CE33FAA8DE}" srcOrd="0" destOrd="0" presId="urn:microsoft.com/office/officeart/2005/8/layout/process3"/>
    <dgm:cxn modelId="{FBEB0003-83E4-4BE8-A780-40CD2CC55C62}" type="presParOf" srcId="{384BA540-EBD1-4D2C-A0AE-9B6CB1A9471B}" destId="{BF78D7F1-BD13-4575-AEB1-541912033EB1}" srcOrd="1" destOrd="0" presId="urn:microsoft.com/office/officeart/2005/8/layout/process3"/>
    <dgm:cxn modelId="{534D6CA3-CC26-4150-9E46-1B585A4727ED}" type="presParOf" srcId="{384BA540-EBD1-4D2C-A0AE-9B6CB1A9471B}" destId="{E26346AB-8857-40E5-896A-0220020C1C0A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FEAD7F6-8335-4AB8-8A1D-067670F67657}" type="doc">
      <dgm:prSet loTypeId="urn:microsoft.com/office/officeart/2005/8/layout/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EEEC45E-DC6B-4349-BEDA-5B240C7A03A6}">
      <dgm:prSet phldrT="[Text]" custT="1"/>
      <dgm:spPr/>
      <dgm:t>
        <a:bodyPr/>
        <a:lstStyle/>
        <a:p>
          <a:r>
            <a:rPr lang="en-US" sz="700"/>
            <a:t>Call for Challenges</a:t>
          </a:r>
        </a:p>
      </dgm:t>
    </dgm:pt>
    <dgm:pt modelId="{BCCA908C-B37E-40BD-A36D-18EA20D790AC}" type="parTrans" cxnId="{ADE6858F-E54E-43A3-A09C-2E3D2FA967C8}">
      <dgm:prSet/>
      <dgm:spPr/>
      <dgm:t>
        <a:bodyPr/>
        <a:lstStyle/>
        <a:p>
          <a:endParaRPr lang="en-US" sz="700"/>
        </a:p>
      </dgm:t>
    </dgm:pt>
    <dgm:pt modelId="{ED0B55FF-6C64-48F3-A20A-646A8EB89AE5}" type="sibTrans" cxnId="{ADE6858F-E54E-43A3-A09C-2E3D2FA967C8}">
      <dgm:prSet custT="1"/>
      <dgm:spPr/>
      <dgm:t>
        <a:bodyPr/>
        <a:lstStyle/>
        <a:p>
          <a:endParaRPr lang="en-US" sz="700"/>
        </a:p>
      </dgm:t>
    </dgm:pt>
    <dgm:pt modelId="{B1558356-0424-4BF9-9255-5DB47862003A}">
      <dgm:prSet phldrT="[Text]" custT="1"/>
      <dgm:spPr/>
      <dgm:t>
        <a:bodyPr/>
        <a:lstStyle/>
        <a:p>
          <a:r>
            <a:rPr lang="en-US" sz="700"/>
            <a:t>Submit application / expression of interest before 15 September 2019</a:t>
          </a:r>
        </a:p>
      </dgm:t>
    </dgm:pt>
    <dgm:pt modelId="{7DBD0EFB-EFD1-45ED-A0F1-78926FFEE310}" type="parTrans" cxnId="{7026B88F-F0E5-40FE-A2FC-931D386EF751}">
      <dgm:prSet/>
      <dgm:spPr/>
      <dgm:t>
        <a:bodyPr/>
        <a:lstStyle/>
        <a:p>
          <a:endParaRPr lang="en-US" sz="700"/>
        </a:p>
      </dgm:t>
    </dgm:pt>
    <dgm:pt modelId="{B27535B5-C224-4B75-8435-B20638975A2A}" type="sibTrans" cxnId="{7026B88F-F0E5-40FE-A2FC-931D386EF751}">
      <dgm:prSet/>
      <dgm:spPr/>
      <dgm:t>
        <a:bodyPr/>
        <a:lstStyle/>
        <a:p>
          <a:endParaRPr lang="en-US" sz="700"/>
        </a:p>
      </dgm:t>
    </dgm:pt>
    <dgm:pt modelId="{98A634F5-A7E3-43D2-B9D9-20C4E5AAC0BC}">
      <dgm:prSet phldrT="[Text]" custT="1"/>
      <dgm:spPr/>
      <dgm:t>
        <a:bodyPr/>
        <a:lstStyle/>
        <a:p>
          <a:r>
            <a:rPr lang="en-US" sz="700"/>
            <a:t>Call for Solutions</a:t>
          </a:r>
        </a:p>
      </dgm:t>
    </dgm:pt>
    <dgm:pt modelId="{03E0E842-7380-485F-814E-EFDCD31C38E3}" type="parTrans" cxnId="{C4923CE8-AE0B-4A93-960A-2663D5E09B1A}">
      <dgm:prSet/>
      <dgm:spPr/>
      <dgm:t>
        <a:bodyPr/>
        <a:lstStyle/>
        <a:p>
          <a:endParaRPr lang="en-US" sz="700"/>
        </a:p>
      </dgm:t>
    </dgm:pt>
    <dgm:pt modelId="{BFB859B7-5342-4B58-83A2-FD33F82C5351}" type="sibTrans" cxnId="{C4923CE8-AE0B-4A93-960A-2663D5E09B1A}">
      <dgm:prSet custT="1"/>
      <dgm:spPr/>
      <dgm:t>
        <a:bodyPr/>
        <a:lstStyle/>
        <a:p>
          <a:endParaRPr lang="en-US" sz="700"/>
        </a:p>
      </dgm:t>
    </dgm:pt>
    <dgm:pt modelId="{89221517-FACF-40EB-BE22-CA57707EC203}">
      <dgm:prSet phldrT="[Text]" custT="1"/>
      <dgm:spPr/>
      <dgm:t>
        <a:bodyPr/>
        <a:lstStyle/>
        <a:p>
          <a:r>
            <a:rPr lang="en-US" sz="700"/>
            <a:t>Assign one staff member to participate in the review committee that will evaluate the proposals submitted by the startups</a:t>
          </a:r>
        </a:p>
      </dgm:t>
    </dgm:pt>
    <dgm:pt modelId="{C902E6E7-4724-423C-87D9-83FB0F05D735}" type="parTrans" cxnId="{23D8F31C-6BE0-4BE7-8955-02A68CFD8EC3}">
      <dgm:prSet/>
      <dgm:spPr/>
      <dgm:t>
        <a:bodyPr/>
        <a:lstStyle/>
        <a:p>
          <a:endParaRPr lang="en-US" sz="700"/>
        </a:p>
      </dgm:t>
    </dgm:pt>
    <dgm:pt modelId="{40FE1268-3551-4BD7-9747-53C0F0657218}" type="sibTrans" cxnId="{23D8F31C-6BE0-4BE7-8955-02A68CFD8EC3}">
      <dgm:prSet/>
      <dgm:spPr/>
      <dgm:t>
        <a:bodyPr/>
        <a:lstStyle/>
        <a:p>
          <a:endParaRPr lang="en-US" sz="700"/>
        </a:p>
      </dgm:t>
    </dgm:pt>
    <dgm:pt modelId="{C513C709-7B0B-43EB-9633-6A594DE0585D}">
      <dgm:prSet phldrT="[Text]" custT="1"/>
      <dgm:spPr/>
      <dgm:t>
        <a:bodyPr/>
        <a:lstStyle/>
        <a:p>
          <a:r>
            <a:rPr lang="en-US" sz="700"/>
            <a:t>Design Sprint bootcamp</a:t>
          </a:r>
        </a:p>
      </dgm:t>
    </dgm:pt>
    <dgm:pt modelId="{B1DE02D2-63EE-4DA0-831D-A2099D8CB535}" type="parTrans" cxnId="{4254A62C-B90C-410A-B440-59982EB483A8}">
      <dgm:prSet/>
      <dgm:spPr/>
      <dgm:t>
        <a:bodyPr/>
        <a:lstStyle/>
        <a:p>
          <a:endParaRPr lang="en-US" sz="700"/>
        </a:p>
      </dgm:t>
    </dgm:pt>
    <dgm:pt modelId="{D286FF53-B282-454E-8C75-25D4D08ADDA5}" type="sibTrans" cxnId="{4254A62C-B90C-410A-B440-59982EB483A8}">
      <dgm:prSet custT="1"/>
      <dgm:spPr/>
      <dgm:t>
        <a:bodyPr/>
        <a:lstStyle/>
        <a:p>
          <a:endParaRPr lang="en-US" sz="700"/>
        </a:p>
      </dgm:t>
    </dgm:pt>
    <dgm:pt modelId="{6D144F1F-72E7-46DF-9EE4-368039EFFF53}">
      <dgm:prSet phldrT="[Text]" custT="1"/>
      <dgm:spPr/>
      <dgm:t>
        <a:bodyPr/>
        <a:lstStyle/>
        <a:p>
          <a:r>
            <a:rPr lang="en-US" sz="700"/>
            <a:t>Finance the travel expenses for at least 2 staff members (one technical and one senior management) for 3 days and 2 nights</a:t>
          </a:r>
        </a:p>
      </dgm:t>
    </dgm:pt>
    <dgm:pt modelId="{F9BB9A25-D0AB-4DD6-B155-BF24A82D686C}" type="parTrans" cxnId="{9444C485-CBE9-4776-B736-EFD5FA3AA07F}">
      <dgm:prSet/>
      <dgm:spPr/>
      <dgm:t>
        <a:bodyPr/>
        <a:lstStyle/>
        <a:p>
          <a:endParaRPr lang="en-US" sz="700"/>
        </a:p>
      </dgm:t>
    </dgm:pt>
    <dgm:pt modelId="{FAAD0F0D-3466-44CD-AB9C-FEBA8E19F5B4}" type="sibTrans" cxnId="{9444C485-CBE9-4776-B736-EFD5FA3AA07F}">
      <dgm:prSet/>
      <dgm:spPr/>
      <dgm:t>
        <a:bodyPr/>
        <a:lstStyle/>
        <a:p>
          <a:endParaRPr lang="en-US" sz="700"/>
        </a:p>
      </dgm:t>
    </dgm:pt>
    <dgm:pt modelId="{2B802823-D7FD-423E-B14B-67ADDD9CD1FA}">
      <dgm:prSet phldrT="[Text]" custT="1"/>
      <dgm:spPr/>
      <dgm:t>
        <a:bodyPr/>
        <a:lstStyle/>
        <a:p>
          <a:r>
            <a:rPr lang="en-US" sz="700"/>
            <a:t>Acceleration program</a:t>
          </a:r>
        </a:p>
      </dgm:t>
    </dgm:pt>
    <dgm:pt modelId="{BB3274AB-45C5-4769-8A91-4ABAC63F183E}" type="parTrans" cxnId="{F65D0C56-9CFF-4E24-9AC2-7348899D9DEE}">
      <dgm:prSet/>
      <dgm:spPr/>
      <dgm:t>
        <a:bodyPr/>
        <a:lstStyle/>
        <a:p>
          <a:endParaRPr lang="en-US" sz="700"/>
        </a:p>
      </dgm:t>
    </dgm:pt>
    <dgm:pt modelId="{B8B0ED02-DE07-4765-B612-5636D8083142}" type="sibTrans" cxnId="{F65D0C56-9CFF-4E24-9AC2-7348899D9DEE}">
      <dgm:prSet custT="1"/>
      <dgm:spPr/>
      <dgm:t>
        <a:bodyPr/>
        <a:lstStyle/>
        <a:p>
          <a:endParaRPr lang="en-US" sz="700"/>
        </a:p>
      </dgm:t>
    </dgm:pt>
    <dgm:pt modelId="{17D04D6C-292B-4152-9874-8F92565A8437}">
      <dgm:prSet phldrT="[Text]" custT="1"/>
      <dgm:spPr/>
      <dgm:t>
        <a:bodyPr/>
        <a:lstStyle/>
        <a:p>
          <a:r>
            <a:rPr lang="en-US" sz="700"/>
            <a:t>Contribute USD$5000 to the solution development process</a:t>
          </a:r>
        </a:p>
      </dgm:t>
    </dgm:pt>
    <dgm:pt modelId="{1DD3DD58-5EC1-4439-9F03-692B8BC47397}" type="parTrans" cxnId="{992FE00B-AAF8-44FB-B36E-5255D75E8FCD}">
      <dgm:prSet/>
      <dgm:spPr/>
      <dgm:t>
        <a:bodyPr/>
        <a:lstStyle/>
        <a:p>
          <a:endParaRPr lang="en-US" sz="700"/>
        </a:p>
      </dgm:t>
    </dgm:pt>
    <dgm:pt modelId="{EF95C555-8215-4418-B314-853A023770A3}" type="sibTrans" cxnId="{992FE00B-AAF8-44FB-B36E-5255D75E8FCD}">
      <dgm:prSet/>
      <dgm:spPr/>
      <dgm:t>
        <a:bodyPr/>
        <a:lstStyle/>
        <a:p>
          <a:endParaRPr lang="en-US" sz="700"/>
        </a:p>
      </dgm:t>
    </dgm:pt>
    <dgm:pt modelId="{38A3DCD5-4B41-4EFD-B01C-8B36275C7D7C}">
      <dgm:prSet phldrT="[Text]" custT="1"/>
      <dgm:spPr/>
      <dgm:t>
        <a:bodyPr/>
        <a:lstStyle/>
        <a:p>
          <a:r>
            <a:rPr lang="en-US" sz="700"/>
            <a:t>Dealmaking or Disengagement</a:t>
          </a:r>
        </a:p>
      </dgm:t>
    </dgm:pt>
    <dgm:pt modelId="{ABB458CD-6E70-4E4A-A17A-A0A5C111F102}" type="parTrans" cxnId="{A553A3F8-26BA-43A2-8218-8640D80AE533}">
      <dgm:prSet/>
      <dgm:spPr/>
      <dgm:t>
        <a:bodyPr/>
        <a:lstStyle/>
        <a:p>
          <a:endParaRPr lang="en-US" sz="700"/>
        </a:p>
      </dgm:t>
    </dgm:pt>
    <dgm:pt modelId="{A75BACF7-1A5B-4539-A978-97389359C535}" type="sibTrans" cxnId="{A553A3F8-26BA-43A2-8218-8640D80AE533}">
      <dgm:prSet/>
      <dgm:spPr/>
      <dgm:t>
        <a:bodyPr/>
        <a:lstStyle/>
        <a:p>
          <a:endParaRPr lang="en-US" sz="700"/>
        </a:p>
      </dgm:t>
    </dgm:pt>
    <dgm:pt modelId="{A77A4977-6F99-4A37-B034-A9546AE4C96C}">
      <dgm:prSet phldrT="[Text]" custT="1"/>
      <dgm:spPr/>
      <dgm:t>
        <a:bodyPr/>
        <a:lstStyle/>
        <a:p>
          <a:r>
            <a:rPr lang="en-US" sz="700"/>
            <a:t>Review solution presented at Demo Day</a:t>
          </a:r>
        </a:p>
      </dgm:t>
    </dgm:pt>
    <dgm:pt modelId="{E763A7BB-3265-4D77-BC54-15BB847BB6CB}" type="parTrans" cxnId="{184851E5-8684-4085-9715-F8FB34A63B5E}">
      <dgm:prSet/>
      <dgm:spPr/>
      <dgm:t>
        <a:bodyPr/>
        <a:lstStyle/>
        <a:p>
          <a:endParaRPr lang="en-US" sz="700"/>
        </a:p>
      </dgm:t>
    </dgm:pt>
    <dgm:pt modelId="{997527F7-3CBE-4687-AF82-5084CE8B75C3}" type="sibTrans" cxnId="{184851E5-8684-4085-9715-F8FB34A63B5E}">
      <dgm:prSet/>
      <dgm:spPr/>
      <dgm:t>
        <a:bodyPr/>
        <a:lstStyle/>
        <a:p>
          <a:endParaRPr lang="en-US" sz="700"/>
        </a:p>
      </dgm:t>
    </dgm:pt>
    <dgm:pt modelId="{B0B44C15-6C27-4B05-B52E-CAF89FB95DF4}">
      <dgm:prSet phldrT="[Text]" custT="1"/>
      <dgm:spPr/>
      <dgm:t>
        <a:bodyPr/>
        <a:lstStyle/>
        <a:p>
          <a:r>
            <a:rPr lang="en-US" sz="700"/>
            <a:t>Participate in the pitch session to select the startup best suited to work with your firm</a:t>
          </a:r>
        </a:p>
      </dgm:t>
    </dgm:pt>
    <dgm:pt modelId="{53CB39F8-7010-4AE8-BE47-59D279B35D14}" type="parTrans" cxnId="{3E966BAD-459B-4680-98AC-6B432FEE7267}">
      <dgm:prSet/>
      <dgm:spPr/>
      <dgm:t>
        <a:bodyPr/>
        <a:lstStyle/>
        <a:p>
          <a:endParaRPr lang="en-US" sz="700"/>
        </a:p>
      </dgm:t>
    </dgm:pt>
    <dgm:pt modelId="{AEF9B015-6914-4BEE-B981-E9202C35FEA6}" type="sibTrans" cxnId="{3E966BAD-459B-4680-98AC-6B432FEE7267}">
      <dgm:prSet/>
      <dgm:spPr/>
      <dgm:t>
        <a:bodyPr/>
        <a:lstStyle/>
        <a:p>
          <a:endParaRPr lang="en-US" sz="700"/>
        </a:p>
      </dgm:t>
    </dgm:pt>
    <dgm:pt modelId="{F6C41218-10C8-4A79-AE53-D030B45491F4}">
      <dgm:prSet phldrT="[Text]" custT="1"/>
      <dgm:spPr/>
      <dgm:t>
        <a:bodyPr/>
        <a:lstStyle/>
        <a:p>
          <a:r>
            <a:rPr lang="en-US" sz="700"/>
            <a:t>Cover incidental expenses for the startup during any site visits to your firm's premises</a:t>
          </a:r>
        </a:p>
      </dgm:t>
    </dgm:pt>
    <dgm:pt modelId="{CA205AD9-333A-4BC6-A7BE-3036CE063626}" type="parTrans" cxnId="{D839AFC1-63E4-4F70-AF9D-5A964F1F43D3}">
      <dgm:prSet/>
      <dgm:spPr/>
      <dgm:t>
        <a:bodyPr/>
        <a:lstStyle/>
        <a:p>
          <a:endParaRPr lang="en-US" sz="700"/>
        </a:p>
      </dgm:t>
    </dgm:pt>
    <dgm:pt modelId="{E4A22833-FB84-44B3-9A39-A946F203DFDD}" type="sibTrans" cxnId="{D839AFC1-63E4-4F70-AF9D-5A964F1F43D3}">
      <dgm:prSet/>
      <dgm:spPr/>
      <dgm:t>
        <a:bodyPr/>
        <a:lstStyle/>
        <a:p>
          <a:endParaRPr lang="en-US" sz="700"/>
        </a:p>
      </dgm:t>
    </dgm:pt>
    <dgm:pt modelId="{861E9C31-700E-4AE3-B3A8-FDC839BAAACE}">
      <dgm:prSet phldrT="[Text]" custT="1"/>
      <dgm:spPr/>
      <dgm:t>
        <a:bodyPr/>
        <a:lstStyle/>
        <a:p>
          <a:r>
            <a:rPr lang="en-US" sz="700"/>
            <a:t>Allocate key staff to provide data and knowledge, and participate in testing, on an ongoing basis during the 90-day period</a:t>
          </a:r>
        </a:p>
      </dgm:t>
    </dgm:pt>
    <dgm:pt modelId="{EEA4C351-F26A-45E0-8A11-5F94BB4619CB}" type="parTrans" cxnId="{BD6666A6-E7E7-41B1-9594-C19F0F9DEEB2}">
      <dgm:prSet/>
      <dgm:spPr/>
      <dgm:t>
        <a:bodyPr/>
        <a:lstStyle/>
        <a:p>
          <a:endParaRPr lang="en-US" sz="700"/>
        </a:p>
      </dgm:t>
    </dgm:pt>
    <dgm:pt modelId="{47E81898-8149-4E66-930B-269F04756C35}" type="sibTrans" cxnId="{BD6666A6-E7E7-41B1-9594-C19F0F9DEEB2}">
      <dgm:prSet/>
      <dgm:spPr/>
      <dgm:t>
        <a:bodyPr/>
        <a:lstStyle/>
        <a:p>
          <a:endParaRPr lang="en-US" sz="700"/>
        </a:p>
      </dgm:t>
    </dgm:pt>
    <dgm:pt modelId="{DA510482-959C-4A0E-AC3C-F622C4966627}">
      <dgm:prSet phldrT="[Text]" custT="1"/>
      <dgm:spPr/>
      <dgm:t>
        <a:bodyPr/>
        <a:lstStyle/>
        <a:p>
          <a:r>
            <a:rPr lang="en-US" sz="700"/>
            <a:t>Inform Compete Caribbean of your firm's decision to make a deal with or disengage from the startup</a:t>
          </a:r>
        </a:p>
      </dgm:t>
    </dgm:pt>
    <dgm:pt modelId="{7545958D-D74C-4049-BAC1-143860F37AEF}" type="parTrans" cxnId="{C8CAAB04-E259-46BD-8DA4-7E79AC6F57BC}">
      <dgm:prSet/>
      <dgm:spPr/>
      <dgm:t>
        <a:bodyPr/>
        <a:lstStyle/>
        <a:p>
          <a:endParaRPr lang="en-US" sz="700"/>
        </a:p>
      </dgm:t>
    </dgm:pt>
    <dgm:pt modelId="{61DFBFD0-6F71-4DBD-ADCB-675E1E6F3D89}" type="sibTrans" cxnId="{C8CAAB04-E259-46BD-8DA4-7E79AC6F57BC}">
      <dgm:prSet/>
      <dgm:spPr/>
      <dgm:t>
        <a:bodyPr/>
        <a:lstStyle/>
        <a:p>
          <a:endParaRPr lang="en-US" sz="700"/>
        </a:p>
      </dgm:t>
    </dgm:pt>
    <dgm:pt modelId="{3895B846-E98D-4538-96EB-6554CB8D29EA}" type="pres">
      <dgm:prSet presAssocID="{CFEAD7F6-8335-4AB8-8A1D-067670F67657}" presName="linearFlow" presStyleCnt="0">
        <dgm:presLayoutVars>
          <dgm:dir/>
          <dgm:animLvl val="lvl"/>
          <dgm:resizeHandles val="exact"/>
        </dgm:presLayoutVars>
      </dgm:prSet>
      <dgm:spPr/>
    </dgm:pt>
    <dgm:pt modelId="{1CB9C766-F74F-466C-990D-6E8C85FAB483}" type="pres">
      <dgm:prSet presAssocID="{3EEEC45E-DC6B-4349-BEDA-5B240C7A03A6}" presName="composite" presStyleCnt="0"/>
      <dgm:spPr/>
    </dgm:pt>
    <dgm:pt modelId="{2C85893A-7980-4BAB-A00A-AC00E0772247}" type="pres">
      <dgm:prSet presAssocID="{3EEEC45E-DC6B-4349-BEDA-5B240C7A03A6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63ED1E8D-6DD6-4133-97B5-70AE6920BDBF}" type="pres">
      <dgm:prSet presAssocID="{3EEEC45E-DC6B-4349-BEDA-5B240C7A03A6}" presName="parSh" presStyleLbl="node1" presStyleIdx="0" presStyleCnt="5"/>
      <dgm:spPr/>
    </dgm:pt>
    <dgm:pt modelId="{286F200E-F3F1-44D2-BFD7-986D155C5B15}" type="pres">
      <dgm:prSet presAssocID="{3EEEC45E-DC6B-4349-BEDA-5B240C7A03A6}" presName="desTx" presStyleLbl="fgAcc1" presStyleIdx="0" presStyleCnt="5">
        <dgm:presLayoutVars>
          <dgm:bulletEnabled val="1"/>
        </dgm:presLayoutVars>
      </dgm:prSet>
      <dgm:spPr/>
    </dgm:pt>
    <dgm:pt modelId="{92D5A561-283E-431C-97D5-B652AA21F576}" type="pres">
      <dgm:prSet presAssocID="{ED0B55FF-6C64-48F3-A20A-646A8EB89AE5}" presName="sibTrans" presStyleLbl="sibTrans2D1" presStyleIdx="0" presStyleCnt="4"/>
      <dgm:spPr/>
    </dgm:pt>
    <dgm:pt modelId="{D8D9EC5B-6DAB-4C9B-A90A-1B7A1548E7A3}" type="pres">
      <dgm:prSet presAssocID="{ED0B55FF-6C64-48F3-A20A-646A8EB89AE5}" presName="connTx" presStyleLbl="sibTrans2D1" presStyleIdx="0" presStyleCnt="4"/>
      <dgm:spPr/>
    </dgm:pt>
    <dgm:pt modelId="{4CDC6588-4614-4550-B953-34B8FC077DB6}" type="pres">
      <dgm:prSet presAssocID="{98A634F5-A7E3-43D2-B9D9-20C4E5AAC0BC}" presName="composite" presStyleCnt="0"/>
      <dgm:spPr/>
    </dgm:pt>
    <dgm:pt modelId="{7F1AF84B-69E3-4643-BDE9-6EEC1B04CCEE}" type="pres">
      <dgm:prSet presAssocID="{98A634F5-A7E3-43D2-B9D9-20C4E5AAC0BC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F181FED9-DF38-43DF-A6B4-D75376EBBDB5}" type="pres">
      <dgm:prSet presAssocID="{98A634F5-A7E3-43D2-B9D9-20C4E5AAC0BC}" presName="parSh" presStyleLbl="node1" presStyleIdx="1" presStyleCnt="5"/>
      <dgm:spPr/>
    </dgm:pt>
    <dgm:pt modelId="{9F06A5F4-3DF4-42E1-8AF3-2CEBC5C9798D}" type="pres">
      <dgm:prSet presAssocID="{98A634F5-A7E3-43D2-B9D9-20C4E5AAC0BC}" presName="desTx" presStyleLbl="fgAcc1" presStyleIdx="1" presStyleCnt="5">
        <dgm:presLayoutVars>
          <dgm:bulletEnabled val="1"/>
        </dgm:presLayoutVars>
      </dgm:prSet>
      <dgm:spPr/>
    </dgm:pt>
    <dgm:pt modelId="{E9994933-1456-4134-8AEA-A184802AB605}" type="pres">
      <dgm:prSet presAssocID="{BFB859B7-5342-4B58-83A2-FD33F82C5351}" presName="sibTrans" presStyleLbl="sibTrans2D1" presStyleIdx="1" presStyleCnt="4"/>
      <dgm:spPr/>
    </dgm:pt>
    <dgm:pt modelId="{D606F6BC-9290-4A40-9948-4C36C9A56B5E}" type="pres">
      <dgm:prSet presAssocID="{BFB859B7-5342-4B58-83A2-FD33F82C5351}" presName="connTx" presStyleLbl="sibTrans2D1" presStyleIdx="1" presStyleCnt="4"/>
      <dgm:spPr/>
    </dgm:pt>
    <dgm:pt modelId="{AA8A480B-4E49-4A14-AB1B-E94D2476B3C2}" type="pres">
      <dgm:prSet presAssocID="{C513C709-7B0B-43EB-9633-6A594DE0585D}" presName="composite" presStyleCnt="0"/>
      <dgm:spPr/>
    </dgm:pt>
    <dgm:pt modelId="{2B0E1DC4-71F1-48EA-9E36-5280FF360047}" type="pres">
      <dgm:prSet presAssocID="{C513C709-7B0B-43EB-9633-6A594DE0585D}" presName="parTx" presStyleLbl="node1" presStyleIdx="1" presStyleCnt="5">
        <dgm:presLayoutVars>
          <dgm:chMax val="0"/>
          <dgm:chPref val="0"/>
          <dgm:bulletEnabled val="1"/>
        </dgm:presLayoutVars>
      </dgm:prSet>
      <dgm:spPr/>
    </dgm:pt>
    <dgm:pt modelId="{C5AD0CAF-1A5E-40C5-AB53-70E057D91268}" type="pres">
      <dgm:prSet presAssocID="{C513C709-7B0B-43EB-9633-6A594DE0585D}" presName="parSh" presStyleLbl="node1" presStyleIdx="2" presStyleCnt="5"/>
      <dgm:spPr/>
    </dgm:pt>
    <dgm:pt modelId="{0FF9EF59-8C8C-422D-92E8-BA896F3D49EE}" type="pres">
      <dgm:prSet presAssocID="{C513C709-7B0B-43EB-9633-6A594DE0585D}" presName="desTx" presStyleLbl="fgAcc1" presStyleIdx="2" presStyleCnt="5">
        <dgm:presLayoutVars>
          <dgm:bulletEnabled val="1"/>
        </dgm:presLayoutVars>
      </dgm:prSet>
      <dgm:spPr/>
    </dgm:pt>
    <dgm:pt modelId="{D86ADDAA-FFDA-42D7-B5EA-9535D39E38E8}" type="pres">
      <dgm:prSet presAssocID="{D286FF53-B282-454E-8C75-25D4D08ADDA5}" presName="sibTrans" presStyleLbl="sibTrans2D1" presStyleIdx="2" presStyleCnt="4"/>
      <dgm:spPr/>
    </dgm:pt>
    <dgm:pt modelId="{47B120AE-48DB-491C-8A84-DF7C41638D16}" type="pres">
      <dgm:prSet presAssocID="{D286FF53-B282-454E-8C75-25D4D08ADDA5}" presName="connTx" presStyleLbl="sibTrans2D1" presStyleIdx="2" presStyleCnt="4"/>
      <dgm:spPr/>
    </dgm:pt>
    <dgm:pt modelId="{2D6CC980-503F-4957-AFCA-6BDAD5D31398}" type="pres">
      <dgm:prSet presAssocID="{2B802823-D7FD-423E-B14B-67ADDD9CD1FA}" presName="composite" presStyleCnt="0"/>
      <dgm:spPr/>
    </dgm:pt>
    <dgm:pt modelId="{F692762F-3A4E-4B71-BEF3-42DCDD575AD9}" type="pres">
      <dgm:prSet presAssocID="{2B802823-D7FD-423E-B14B-67ADDD9CD1FA}" presName="parTx" presStyleLbl="node1" presStyleIdx="2" presStyleCnt="5">
        <dgm:presLayoutVars>
          <dgm:chMax val="0"/>
          <dgm:chPref val="0"/>
          <dgm:bulletEnabled val="1"/>
        </dgm:presLayoutVars>
      </dgm:prSet>
      <dgm:spPr/>
    </dgm:pt>
    <dgm:pt modelId="{1C1563A8-BDBA-4AC8-B906-FE31A36DB0A6}" type="pres">
      <dgm:prSet presAssocID="{2B802823-D7FD-423E-B14B-67ADDD9CD1FA}" presName="parSh" presStyleLbl="node1" presStyleIdx="3" presStyleCnt="5"/>
      <dgm:spPr/>
    </dgm:pt>
    <dgm:pt modelId="{CEAA71E5-39BD-4DAF-8A9F-6BE1FC0C7AD0}" type="pres">
      <dgm:prSet presAssocID="{2B802823-D7FD-423E-B14B-67ADDD9CD1FA}" presName="desTx" presStyleLbl="fgAcc1" presStyleIdx="3" presStyleCnt="5">
        <dgm:presLayoutVars>
          <dgm:bulletEnabled val="1"/>
        </dgm:presLayoutVars>
      </dgm:prSet>
      <dgm:spPr/>
    </dgm:pt>
    <dgm:pt modelId="{BBD9F64F-D765-44D2-9ACC-F0B21478C54E}" type="pres">
      <dgm:prSet presAssocID="{B8B0ED02-DE07-4765-B612-5636D8083142}" presName="sibTrans" presStyleLbl="sibTrans2D1" presStyleIdx="3" presStyleCnt="4"/>
      <dgm:spPr/>
    </dgm:pt>
    <dgm:pt modelId="{06D149A0-7AAB-4D51-A164-E68A2567078F}" type="pres">
      <dgm:prSet presAssocID="{B8B0ED02-DE07-4765-B612-5636D8083142}" presName="connTx" presStyleLbl="sibTrans2D1" presStyleIdx="3" presStyleCnt="4"/>
      <dgm:spPr/>
    </dgm:pt>
    <dgm:pt modelId="{384BA540-EBD1-4D2C-A0AE-9B6CB1A9471B}" type="pres">
      <dgm:prSet presAssocID="{38A3DCD5-4B41-4EFD-B01C-8B36275C7D7C}" presName="composite" presStyleCnt="0"/>
      <dgm:spPr/>
    </dgm:pt>
    <dgm:pt modelId="{C1EE6F02-55FD-4205-89FA-00CE33FAA8DE}" type="pres">
      <dgm:prSet presAssocID="{38A3DCD5-4B41-4EFD-B01C-8B36275C7D7C}" presName="parTx" presStyleLbl="node1" presStyleIdx="3" presStyleCnt="5">
        <dgm:presLayoutVars>
          <dgm:chMax val="0"/>
          <dgm:chPref val="0"/>
          <dgm:bulletEnabled val="1"/>
        </dgm:presLayoutVars>
      </dgm:prSet>
      <dgm:spPr/>
    </dgm:pt>
    <dgm:pt modelId="{BF78D7F1-BD13-4575-AEB1-541912033EB1}" type="pres">
      <dgm:prSet presAssocID="{38A3DCD5-4B41-4EFD-B01C-8B36275C7D7C}" presName="parSh" presStyleLbl="node1" presStyleIdx="4" presStyleCnt="5"/>
      <dgm:spPr/>
    </dgm:pt>
    <dgm:pt modelId="{E26346AB-8857-40E5-896A-0220020C1C0A}" type="pres">
      <dgm:prSet presAssocID="{38A3DCD5-4B41-4EFD-B01C-8B36275C7D7C}" presName="desTx" presStyleLbl="fgAcc1" presStyleIdx="4" presStyleCnt="5">
        <dgm:presLayoutVars>
          <dgm:bulletEnabled val="1"/>
        </dgm:presLayoutVars>
      </dgm:prSet>
      <dgm:spPr/>
    </dgm:pt>
  </dgm:ptLst>
  <dgm:cxnLst>
    <dgm:cxn modelId="{8FB60901-2DA8-4CEF-94EF-6C8DC9684D68}" type="presOf" srcId="{ED0B55FF-6C64-48F3-A20A-646A8EB89AE5}" destId="{D8D9EC5B-6DAB-4C9B-A90A-1B7A1548E7A3}" srcOrd="1" destOrd="0" presId="urn:microsoft.com/office/officeart/2005/8/layout/process3"/>
    <dgm:cxn modelId="{C8CAAB04-E259-46BD-8DA4-7E79AC6F57BC}" srcId="{38A3DCD5-4B41-4EFD-B01C-8B36275C7D7C}" destId="{DA510482-959C-4A0E-AC3C-F622C4966627}" srcOrd="1" destOrd="0" parTransId="{7545958D-D74C-4049-BAC1-143860F37AEF}" sibTransId="{61DFBFD0-6F71-4DBD-ADCB-675E1E6F3D89}"/>
    <dgm:cxn modelId="{992FE00B-AAF8-44FB-B36E-5255D75E8FCD}" srcId="{2B802823-D7FD-423E-B14B-67ADDD9CD1FA}" destId="{17D04D6C-292B-4152-9874-8F92565A8437}" srcOrd="0" destOrd="0" parTransId="{1DD3DD58-5EC1-4439-9F03-692B8BC47397}" sibTransId="{EF95C555-8215-4418-B314-853A023770A3}"/>
    <dgm:cxn modelId="{E83AF90F-0745-4904-8E65-DE92F9815E36}" type="presOf" srcId="{B0B44C15-6C27-4B05-B52E-CAF89FB95DF4}" destId="{0FF9EF59-8C8C-422D-92E8-BA896F3D49EE}" srcOrd="0" destOrd="1" presId="urn:microsoft.com/office/officeart/2005/8/layout/process3"/>
    <dgm:cxn modelId="{23D8F31C-6BE0-4BE7-8955-02A68CFD8EC3}" srcId="{98A634F5-A7E3-43D2-B9D9-20C4E5AAC0BC}" destId="{89221517-FACF-40EB-BE22-CA57707EC203}" srcOrd="0" destOrd="0" parTransId="{C902E6E7-4724-423C-87D9-83FB0F05D735}" sibTransId="{40FE1268-3551-4BD7-9747-53C0F0657218}"/>
    <dgm:cxn modelId="{4DE15C22-4EF3-431F-84EA-8C9162A24549}" type="presOf" srcId="{2B802823-D7FD-423E-B14B-67ADDD9CD1FA}" destId="{F692762F-3A4E-4B71-BEF3-42DCDD575AD9}" srcOrd="0" destOrd="0" presId="urn:microsoft.com/office/officeart/2005/8/layout/process3"/>
    <dgm:cxn modelId="{4254A62C-B90C-410A-B440-59982EB483A8}" srcId="{CFEAD7F6-8335-4AB8-8A1D-067670F67657}" destId="{C513C709-7B0B-43EB-9633-6A594DE0585D}" srcOrd="2" destOrd="0" parTransId="{B1DE02D2-63EE-4DA0-831D-A2099D8CB535}" sibTransId="{D286FF53-B282-454E-8C75-25D4D08ADDA5}"/>
    <dgm:cxn modelId="{7F6DF939-F86E-4770-984E-1CB3D13A677D}" type="presOf" srcId="{3EEEC45E-DC6B-4349-BEDA-5B240C7A03A6}" destId="{63ED1E8D-6DD6-4133-97B5-70AE6920BDBF}" srcOrd="1" destOrd="0" presId="urn:microsoft.com/office/officeart/2005/8/layout/process3"/>
    <dgm:cxn modelId="{A15FD66C-2CF8-4494-B429-4EE334BE3D40}" type="presOf" srcId="{A77A4977-6F99-4A37-B034-A9546AE4C96C}" destId="{E26346AB-8857-40E5-896A-0220020C1C0A}" srcOrd="0" destOrd="0" presId="urn:microsoft.com/office/officeart/2005/8/layout/process3"/>
    <dgm:cxn modelId="{9971126D-512F-43F4-8795-6DD319150467}" type="presOf" srcId="{D286FF53-B282-454E-8C75-25D4D08ADDA5}" destId="{D86ADDAA-FFDA-42D7-B5EA-9535D39E38E8}" srcOrd="0" destOrd="0" presId="urn:microsoft.com/office/officeart/2005/8/layout/process3"/>
    <dgm:cxn modelId="{CD2C466D-AF70-45E1-9B14-E204F88F6EAE}" type="presOf" srcId="{ED0B55FF-6C64-48F3-A20A-646A8EB89AE5}" destId="{92D5A561-283E-431C-97D5-B652AA21F576}" srcOrd="0" destOrd="0" presId="urn:microsoft.com/office/officeart/2005/8/layout/process3"/>
    <dgm:cxn modelId="{46F40270-3052-4C2F-9C91-BF4C92717319}" type="presOf" srcId="{C513C709-7B0B-43EB-9633-6A594DE0585D}" destId="{2B0E1DC4-71F1-48EA-9E36-5280FF360047}" srcOrd="0" destOrd="0" presId="urn:microsoft.com/office/officeart/2005/8/layout/process3"/>
    <dgm:cxn modelId="{A5BE4471-7BEE-4DC1-8DA1-9548C55105BF}" type="presOf" srcId="{BFB859B7-5342-4B58-83A2-FD33F82C5351}" destId="{D606F6BC-9290-4A40-9948-4C36C9A56B5E}" srcOrd="1" destOrd="0" presId="urn:microsoft.com/office/officeart/2005/8/layout/process3"/>
    <dgm:cxn modelId="{F65D0C56-9CFF-4E24-9AC2-7348899D9DEE}" srcId="{CFEAD7F6-8335-4AB8-8A1D-067670F67657}" destId="{2B802823-D7FD-423E-B14B-67ADDD9CD1FA}" srcOrd="3" destOrd="0" parTransId="{BB3274AB-45C5-4769-8A91-4ABAC63F183E}" sibTransId="{B8B0ED02-DE07-4765-B612-5636D8083142}"/>
    <dgm:cxn modelId="{A9AE5E7A-4000-4A37-8045-B5DBD803C8F5}" type="presOf" srcId="{3EEEC45E-DC6B-4349-BEDA-5B240C7A03A6}" destId="{2C85893A-7980-4BAB-A00A-AC00E0772247}" srcOrd="0" destOrd="0" presId="urn:microsoft.com/office/officeart/2005/8/layout/process3"/>
    <dgm:cxn modelId="{9444C485-CBE9-4776-B736-EFD5FA3AA07F}" srcId="{C513C709-7B0B-43EB-9633-6A594DE0585D}" destId="{6D144F1F-72E7-46DF-9EE4-368039EFFF53}" srcOrd="0" destOrd="0" parTransId="{F9BB9A25-D0AB-4DD6-B155-BF24A82D686C}" sibTransId="{FAAD0F0D-3466-44CD-AB9C-FEBA8E19F5B4}"/>
    <dgm:cxn modelId="{ABD6128C-2746-4949-932A-FE58932219C8}" type="presOf" srcId="{98A634F5-A7E3-43D2-B9D9-20C4E5AAC0BC}" destId="{7F1AF84B-69E3-4643-BDE9-6EEC1B04CCEE}" srcOrd="0" destOrd="0" presId="urn:microsoft.com/office/officeart/2005/8/layout/process3"/>
    <dgm:cxn modelId="{BB5DF78D-44C8-45AE-97F5-47D06A424778}" type="presOf" srcId="{CFEAD7F6-8335-4AB8-8A1D-067670F67657}" destId="{3895B846-E98D-4538-96EB-6554CB8D29EA}" srcOrd="0" destOrd="0" presId="urn:microsoft.com/office/officeart/2005/8/layout/process3"/>
    <dgm:cxn modelId="{ADE6858F-E54E-43A3-A09C-2E3D2FA967C8}" srcId="{CFEAD7F6-8335-4AB8-8A1D-067670F67657}" destId="{3EEEC45E-DC6B-4349-BEDA-5B240C7A03A6}" srcOrd="0" destOrd="0" parTransId="{BCCA908C-B37E-40BD-A36D-18EA20D790AC}" sibTransId="{ED0B55FF-6C64-48F3-A20A-646A8EB89AE5}"/>
    <dgm:cxn modelId="{7026B88F-F0E5-40FE-A2FC-931D386EF751}" srcId="{3EEEC45E-DC6B-4349-BEDA-5B240C7A03A6}" destId="{B1558356-0424-4BF9-9255-5DB47862003A}" srcOrd="0" destOrd="0" parTransId="{7DBD0EFB-EFD1-45ED-A0F1-78926FFEE310}" sibTransId="{B27535B5-C224-4B75-8435-B20638975A2A}"/>
    <dgm:cxn modelId="{DE364D95-D310-4EC1-8590-D649EA12AE45}" type="presOf" srcId="{B1558356-0424-4BF9-9255-5DB47862003A}" destId="{286F200E-F3F1-44D2-BFD7-986D155C5B15}" srcOrd="0" destOrd="0" presId="urn:microsoft.com/office/officeart/2005/8/layout/process3"/>
    <dgm:cxn modelId="{ADAF789E-CBBB-4406-A8AB-CB49728ACE90}" type="presOf" srcId="{38A3DCD5-4B41-4EFD-B01C-8B36275C7D7C}" destId="{C1EE6F02-55FD-4205-89FA-00CE33FAA8DE}" srcOrd="0" destOrd="0" presId="urn:microsoft.com/office/officeart/2005/8/layout/process3"/>
    <dgm:cxn modelId="{85E7809E-0793-4E51-95E7-48B9D54DB6BF}" type="presOf" srcId="{C513C709-7B0B-43EB-9633-6A594DE0585D}" destId="{C5AD0CAF-1A5E-40C5-AB53-70E057D91268}" srcOrd="1" destOrd="0" presId="urn:microsoft.com/office/officeart/2005/8/layout/process3"/>
    <dgm:cxn modelId="{BD6666A6-E7E7-41B1-9594-C19F0F9DEEB2}" srcId="{2B802823-D7FD-423E-B14B-67ADDD9CD1FA}" destId="{861E9C31-700E-4AE3-B3A8-FDC839BAAACE}" srcOrd="2" destOrd="0" parTransId="{EEA4C351-F26A-45E0-8A11-5F94BB4619CB}" sibTransId="{47E81898-8149-4E66-930B-269F04756C35}"/>
    <dgm:cxn modelId="{3E966BAD-459B-4680-98AC-6B432FEE7267}" srcId="{C513C709-7B0B-43EB-9633-6A594DE0585D}" destId="{B0B44C15-6C27-4B05-B52E-CAF89FB95DF4}" srcOrd="1" destOrd="0" parTransId="{53CB39F8-7010-4AE8-BE47-59D279B35D14}" sibTransId="{AEF9B015-6914-4BEE-B981-E9202C35FEA6}"/>
    <dgm:cxn modelId="{638609B1-AF66-47E3-8E49-91E9559ECA7F}" type="presOf" srcId="{98A634F5-A7E3-43D2-B9D9-20C4E5AAC0BC}" destId="{F181FED9-DF38-43DF-A6B4-D75376EBBDB5}" srcOrd="1" destOrd="0" presId="urn:microsoft.com/office/officeart/2005/8/layout/process3"/>
    <dgm:cxn modelId="{2F9F32B2-9FF9-425E-A974-8C10C98804FA}" type="presOf" srcId="{DA510482-959C-4A0E-AC3C-F622C4966627}" destId="{E26346AB-8857-40E5-896A-0220020C1C0A}" srcOrd="0" destOrd="1" presId="urn:microsoft.com/office/officeart/2005/8/layout/process3"/>
    <dgm:cxn modelId="{1B4BFCB2-AD89-410B-A145-F167602245BD}" type="presOf" srcId="{6D144F1F-72E7-46DF-9EE4-368039EFFF53}" destId="{0FF9EF59-8C8C-422D-92E8-BA896F3D49EE}" srcOrd="0" destOrd="0" presId="urn:microsoft.com/office/officeart/2005/8/layout/process3"/>
    <dgm:cxn modelId="{234439B9-B6D5-429F-9083-A058C03E8081}" type="presOf" srcId="{D286FF53-B282-454E-8C75-25D4D08ADDA5}" destId="{47B120AE-48DB-491C-8A84-DF7C41638D16}" srcOrd="1" destOrd="0" presId="urn:microsoft.com/office/officeart/2005/8/layout/process3"/>
    <dgm:cxn modelId="{D839AFC1-63E4-4F70-AF9D-5A964F1F43D3}" srcId="{2B802823-D7FD-423E-B14B-67ADDD9CD1FA}" destId="{F6C41218-10C8-4A79-AE53-D030B45491F4}" srcOrd="1" destOrd="0" parTransId="{CA205AD9-333A-4BC6-A7BE-3036CE063626}" sibTransId="{E4A22833-FB84-44B3-9A39-A946F203DFDD}"/>
    <dgm:cxn modelId="{BA2E12CF-E6DE-45E5-8993-D744572813EC}" type="presOf" srcId="{89221517-FACF-40EB-BE22-CA57707EC203}" destId="{9F06A5F4-3DF4-42E1-8AF3-2CEBC5C9798D}" srcOrd="0" destOrd="0" presId="urn:microsoft.com/office/officeart/2005/8/layout/process3"/>
    <dgm:cxn modelId="{CD39BAD0-ACCA-4C88-BE36-8A2A44301028}" type="presOf" srcId="{B8B0ED02-DE07-4765-B612-5636D8083142}" destId="{BBD9F64F-D765-44D2-9ACC-F0B21478C54E}" srcOrd="0" destOrd="0" presId="urn:microsoft.com/office/officeart/2005/8/layout/process3"/>
    <dgm:cxn modelId="{95BC06E0-8B33-453F-82C4-CEFB5E0ED13A}" type="presOf" srcId="{BFB859B7-5342-4B58-83A2-FD33F82C5351}" destId="{E9994933-1456-4134-8AEA-A184802AB605}" srcOrd="0" destOrd="0" presId="urn:microsoft.com/office/officeart/2005/8/layout/process3"/>
    <dgm:cxn modelId="{33616CE5-9E25-4D2D-9982-2B381408959C}" type="presOf" srcId="{2B802823-D7FD-423E-B14B-67ADDD9CD1FA}" destId="{1C1563A8-BDBA-4AC8-B906-FE31A36DB0A6}" srcOrd="1" destOrd="0" presId="urn:microsoft.com/office/officeart/2005/8/layout/process3"/>
    <dgm:cxn modelId="{184851E5-8684-4085-9715-F8FB34A63B5E}" srcId="{38A3DCD5-4B41-4EFD-B01C-8B36275C7D7C}" destId="{A77A4977-6F99-4A37-B034-A9546AE4C96C}" srcOrd="0" destOrd="0" parTransId="{E763A7BB-3265-4D77-BC54-15BB847BB6CB}" sibTransId="{997527F7-3CBE-4687-AF82-5084CE8B75C3}"/>
    <dgm:cxn modelId="{C4923CE8-AE0B-4A93-960A-2663D5E09B1A}" srcId="{CFEAD7F6-8335-4AB8-8A1D-067670F67657}" destId="{98A634F5-A7E3-43D2-B9D9-20C4E5AAC0BC}" srcOrd="1" destOrd="0" parTransId="{03E0E842-7380-485F-814E-EFDCD31C38E3}" sibTransId="{BFB859B7-5342-4B58-83A2-FD33F82C5351}"/>
    <dgm:cxn modelId="{2353C6EE-08C3-41E1-9A2B-10D3E9D536CD}" type="presOf" srcId="{38A3DCD5-4B41-4EFD-B01C-8B36275C7D7C}" destId="{BF78D7F1-BD13-4575-AEB1-541912033EB1}" srcOrd="1" destOrd="0" presId="urn:microsoft.com/office/officeart/2005/8/layout/process3"/>
    <dgm:cxn modelId="{80EDA3F1-0784-4EDC-A417-D364AF1096BD}" type="presOf" srcId="{861E9C31-700E-4AE3-B3A8-FDC839BAAACE}" destId="{CEAA71E5-39BD-4DAF-8A9F-6BE1FC0C7AD0}" srcOrd="0" destOrd="2" presId="urn:microsoft.com/office/officeart/2005/8/layout/process3"/>
    <dgm:cxn modelId="{3F9562F3-1085-4FE2-B39E-E7EE289D41D0}" type="presOf" srcId="{F6C41218-10C8-4A79-AE53-D030B45491F4}" destId="{CEAA71E5-39BD-4DAF-8A9F-6BE1FC0C7AD0}" srcOrd="0" destOrd="1" presId="urn:microsoft.com/office/officeart/2005/8/layout/process3"/>
    <dgm:cxn modelId="{7F2685F8-E0B7-4F50-A4B0-A925A0E640B1}" type="presOf" srcId="{B8B0ED02-DE07-4765-B612-5636D8083142}" destId="{06D149A0-7AAB-4D51-A164-E68A2567078F}" srcOrd="1" destOrd="0" presId="urn:microsoft.com/office/officeart/2005/8/layout/process3"/>
    <dgm:cxn modelId="{A553A3F8-26BA-43A2-8218-8640D80AE533}" srcId="{CFEAD7F6-8335-4AB8-8A1D-067670F67657}" destId="{38A3DCD5-4B41-4EFD-B01C-8B36275C7D7C}" srcOrd="4" destOrd="0" parTransId="{ABB458CD-6E70-4E4A-A17A-A0A5C111F102}" sibTransId="{A75BACF7-1A5B-4539-A978-97389359C535}"/>
    <dgm:cxn modelId="{9EC843FF-DB74-4E70-A95B-21F83E1677C6}" type="presOf" srcId="{17D04D6C-292B-4152-9874-8F92565A8437}" destId="{CEAA71E5-39BD-4DAF-8A9F-6BE1FC0C7AD0}" srcOrd="0" destOrd="0" presId="urn:microsoft.com/office/officeart/2005/8/layout/process3"/>
    <dgm:cxn modelId="{D27FD0D4-8D58-493C-A1CE-FE1EBBFE088E}" type="presParOf" srcId="{3895B846-E98D-4538-96EB-6554CB8D29EA}" destId="{1CB9C766-F74F-466C-990D-6E8C85FAB483}" srcOrd="0" destOrd="0" presId="urn:microsoft.com/office/officeart/2005/8/layout/process3"/>
    <dgm:cxn modelId="{5313F19E-11F8-4F5F-91E5-AA2CB3B87856}" type="presParOf" srcId="{1CB9C766-F74F-466C-990D-6E8C85FAB483}" destId="{2C85893A-7980-4BAB-A00A-AC00E0772247}" srcOrd="0" destOrd="0" presId="urn:microsoft.com/office/officeart/2005/8/layout/process3"/>
    <dgm:cxn modelId="{FAD7C589-55E7-4E07-A25E-274B11783670}" type="presParOf" srcId="{1CB9C766-F74F-466C-990D-6E8C85FAB483}" destId="{63ED1E8D-6DD6-4133-97B5-70AE6920BDBF}" srcOrd="1" destOrd="0" presId="urn:microsoft.com/office/officeart/2005/8/layout/process3"/>
    <dgm:cxn modelId="{FD1D63C1-03AE-4B48-8F48-65843B753499}" type="presParOf" srcId="{1CB9C766-F74F-466C-990D-6E8C85FAB483}" destId="{286F200E-F3F1-44D2-BFD7-986D155C5B15}" srcOrd="2" destOrd="0" presId="urn:microsoft.com/office/officeart/2005/8/layout/process3"/>
    <dgm:cxn modelId="{5409C389-3572-4A37-811E-2EBAF8FF342A}" type="presParOf" srcId="{3895B846-E98D-4538-96EB-6554CB8D29EA}" destId="{92D5A561-283E-431C-97D5-B652AA21F576}" srcOrd="1" destOrd="0" presId="urn:microsoft.com/office/officeart/2005/8/layout/process3"/>
    <dgm:cxn modelId="{EF8C3334-AFDE-4937-8779-798DF7BCFDA7}" type="presParOf" srcId="{92D5A561-283E-431C-97D5-B652AA21F576}" destId="{D8D9EC5B-6DAB-4C9B-A90A-1B7A1548E7A3}" srcOrd="0" destOrd="0" presId="urn:microsoft.com/office/officeart/2005/8/layout/process3"/>
    <dgm:cxn modelId="{6F91F65D-849A-40D9-A5B5-512BF94D08E1}" type="presParOf" srcId="{3895B846-E98D-4538-96EB-6554CB8D29EA}" destId="{4CDC6588-4614-4550-B953-34B8FC077DB6}" srcOrd="2" destOrd="0" presId="urn:microsoft.com/office/officeart/2005/8/layout/process3"/>
    <dgm:cxn modelId="{215DFA88-F983-46A8-A9ED-20B17A327858}" type="presParOf" srcId="{4CDC6588-4614-4550-B953-34B8FC077DB6}" destId="{7F1AF84B-69E3-4643-BDE9-6EEC1B04CCEE}" srcOrd="0" destOrd="0" presId="urn:microsoft.com/office/officeart/2005/8/layout/process3"/>
    <dgm:cxn modelId="{42EFACD9-D9BF-4CB3-9E1D-ECC6A922B75F}" type="presParOf" srcId="{4CDC6588-4614-4550-B953-34B8FC077DB6}" destId="{F181FED9-DF38-43DF-A6B4-D75376EBBDB5}" srcOrd="1" destOrd="0" presId="urn:microsoft.com/office/officeart/2005/8/layout/process3"/>
    <dgm:cxn modelId="{87139A5E-55F5-4F3F-947F-9FE0B9815A8A}" type="presParOf" srcId="{4CDC6588-4614-4550-B953-34B8FC077DB6}" destId="{9F06A5F4-3DF4-42E1-8AF3-2CEBC5C9798D}" srcOrd="2" destOrd="0" presId="urn:microsoft.com/office/officeart/2005/8/layout/process3"/>
    <dgm:cxn modelId="{3ECA5870-9FA5-4022-A7B0-ABB27C404BD4}" type="presParOf" srcId="{3895B846-E98D-4538-96EB-6554CB8D29EA}" destId="{E9994933-1456-4134-8AEA-A184802AB605}" srcOrd="3" destOrd="0" presId="urn:microsoft.com/office/officeart/2005/8/layout/process3"/>
    <dgm:cxn modelId="{DD99F866-7219-4D2C-9AC0-8CEF802C608F}" type="presParOf" srcId="{E9994933-1456-4134-8AEA-A184802AB605}" destId="{D606F6BC-9290-4A40-9948-4C36C9A56B5E}" srcOrd="0" destOrd="0" presId="urn:microsoft.com/office/officeart/2005/8/layout/process3"/>
    <dgm:cxn modelId="{035C631C-0DA1-48BA-965C-1A41F4470FAF}" type="presParOf" srcId="{3895B846-E98D-4538-96EB-6554CB8D29EA}" destId="{AA8A480B-4E49-4A14-AB1B-E94D2476B3C2}" srcOrd="4" destOrd="0" presId="urn:microsoft.com/office/officeart/2005/8/layout/process3"/>
    <dgm:cxn modelId="{E5FF9D58-2C7F-4243-B5A9-6881B9AD44C2}" type="presParOf" srcId="{AA8A480B-4E49-4A14-AB1B-E94D2476B3C2}" destId="{2B0E1DC4-71F1-48EA-9E36-5280FF360047}" srcOrd="0" destOrd="0" presId="urn:microsoft.com/office/officeart/2005/8/layout/process3"/>
    <dgm:cxn modelId="{F630FEA7-14F8-40F1-9170-EA8C9AF52070}" type="presParOf" srcId="{AA8A480B-4E49-4A14-AB1B-E94D2476B3C2}" destId="{C5AD0CAF-1A5E-40C5-AB53-70E057D91268}" srcOrd="1" destOrd="0" presId="urn:microsoft.com/office/officeart/2005/8/layout/process3"/>
    <dgm:cxn modelId="{60BA3444-4322-42BA-B05E-8D74595AE817}" type="presParOf" srcId="{AA8A480B-4E49-4A14-AB1B-E94D2476B3C2}" destId="{0FF9EF59-8C8C-422D-92E8-BA896F3D49EE}" srcOrd="2" destOrd="0" presId="urn:microsoft.com/office/officeart/2005/8/layout/process3"/>
    <dgm:cxn modelId="{EFF5415F-C385-468C-85D7-ACCEAA91394C}" type="presParOf" srcId="{3895B846-E98D-4538-96EB-6554CB8D29EA}" destId="{D86ADDAA-FFDA-42D7-B5EA-9535D39E38E8}" srcOrd="5" destOrd="0" presId="urn:microsoft.com/office/officeart/2005/8/layout/process3"/>
    <dgm:cxn modelId="{BEB7FA1C-623F-4C88-9431-CC51DC4498ED}" type="presParOf" srcId="{D86ADDAA-FFDA-42D7-B5EA-9535D39E38E8}" destId="{47B120AE-48DB-491C-8A84-DF7C41638D16}" srcOrd="0" destOrd="0" presId="urn:microsoft.com/office/officeart/2005/8/layout/process3"/>
    <dgm:cxn modelId="{81A306DA-DECD-4EA2-A5DB-8EE6C053395D}" type="presParOf" srcId="{3895B846-E98D-4538-96EB-6554CB8D29EA}" destId="{2D6CC980-503F-4957-AFCA-6BDAD5D31398}" srcOrd="6" destOrd="0" presId="urn:microsoft.com/office/officeart/2005/8/layout/process3"/>
    <dgm:cxn modelId="{276B01B3-A55B-4465-8AB4-717F942AA6C8}" type="presParOf" srcId="{2D6CC980-503F-4957-AFCA-6BDAD5D31398}" destId="{F692762F-3A4E-4B71-BEF3-42DCDD575AD9}" srcOrd="0" destOrd="0" presId="urn:microsoft.com/office/officeart/2005/8/layout/process3"/>
    <dgm:cxn modelId="{C8EBE132-5246-4505-B1CC-960F16C466E0}" type="presParOf" srcId="{2D6CC980-503F-4957-AFCA-6BDAD5D31398}" destId="{1C1563A8-BDBA-4AC8-B906-FE31A36DB0A6}" srcOrd="1" destOrd="0" presId="urn:microsoft.com/office/officeart/2005/8/layout/process3"/>
    <dgm:cxn modelId="{71C830EB-B04E-4A3C-8198-EAFDF7AEAC51}" type="presParOf" srcId="{2D6CC980-503F-4957-AFCA-6BDAD5D31398}" destId="{CEAA71E5-39BD-4DAF-8A9F-6BE1FC0C7AD0}" srcOrd="2" destOrd="0" presId="urn:microsoft.com/office/officeart/2005/8/layout/process3"/>
    <dgm:cxn modelId="{9D93E711-BAE5-425F-82F3-57501E1BEA2F}" type="presParOf" srcId="{3895B846-E98D-4538-96EB-6554CB8D29EA}" destId="{BBD9F64F-D765-44D2-9ACC-F0B21478C54E}" srcOrd="7" destOrd="0" presId="urn:microsoft.com/office/officeart/2005/8/layout/process3"/>
    <dgm:cxn modelId="{F641D92E-5706-48A8-90C4-EDC86154BD38}" type="presParOf" srcId="{BBD9F64F-D765-44D2-9ACC-F0B21478C54E}" destId="{06D149A0-7AAB-4D51-A164-E68A2567078F}" srcOrd="0" destOrd="0" presId="urn:microsoft.com/office/officeart/2005/8/layout/process3"/>
    <dgm:cxn modelId="{289FD88B-54AA-4CC2-8C21-BDC8E35B6AFF}" type="presParOf" srcId="{3895B846-E98D-4538-96EB-6554CB8D29EA}" destId="{384BA540-EBD1-4D2C-A0AE-9B6CB1A9471B}" srcOrd="8" destOrd="0" presId="urn:microsoft.com/office/officeart/2005/8/layout/process3"/>
    <dgm:cxn modelId="{1111BDC1-48F5-49A5-9DF7-92E4F98EFCF4}" type="presParOf" srcId="{384BA540-EBD1-4D2C-A0AE-9B6CB1A9471B}" destId="{C1EE6F02-55FD-4205-89FA-00CE33FAA8DE}" srcOrd="0" destOrd="0" presId="urn:microsoft.com/office/officeart/2005/8/layout/process3"/>
    <dgm:cxn modelId="{FBEB0003-83E4-4BE8-A780-40CD2CC55C62}" type="presParOf" srcId="{384BA540-EBD1-4D2C-A0AE-9B6CB1A9471B}" destId="{BF78D7F1-BD13-4575-AEB1-541912033EB1}" srcOrd="1" destOrd="0" presId="urn:microsoft.com/office/officeart/2005/8/layout/process3"/>
    <dgm:cxn modelId="{534D6CA3-CC26-4150-9E46-1B585A4727ED}" type="presParOf" srcId="{384BA540-EBD1-4D2C-A0AE-9B6CB1A9471B}" destId="{E26346AB-8857-40E5-896A-0220020C1C0A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ED1E8D-6DD6-4133-97B5-70AE6920BDBF}">
      <dsp:nvSpPr>
        <dsp:cNvPr id="0" name=""/>
        <dsp:cNvSpPr/>
      </dsp:nvSpPr>
      <dsp:spPr>
        <a:xfrm>
          <a:off x="3676" y="6409"/>
          <a:ext cx="829407" cy="1598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Call for Challenges</a:t>
          </a:r>
        </a:p>
      </dsp:txBody>
      <dsp:txXfrm>
        <a:off x="3676" y="6409"/>
        <a:ext cx="829407" cy="331762"/>
      </dsp:txXfrm>
    </dsp:sp>
    <dsp:sp modelId="{286F200E-F3F1-44D2-BFD7-986D155C5B15}">
      <dsp:nvSpPr>
        <dsp:cNvPr id="0" name=""/>
        <dsp:cNvSpPr/>
      </dsp:nvSpPr>
      <dsp:spPr>
        <a:xfrm>
          <a:off x="173554" y="338171"/>
          <a:ext cx="829407" cy="2131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Liaise with executives of large corporations operating in the Caribbean who are interested in innovation to solve key challenges or pursue opportunities</a:t>
          </a:r>
        </a:p>
      </dsp:txBody>
      <dsp:txXfrm>
        <a:off x="197847" y="362464"/>
        <a:ext cx="780821" cy="2082614"/>
      </dsp:txXfrm>
    </dsp:sp>
    <dsp:sp modelId="{92D5A561-283E-431C-97D5-B652AA21F576}">
      <dsp:nvSpPr>
        <dsp:cNvPr id="0" name=""/>
        <dsp:cNvSpPr/>
      </dsp:nvSpPr>
      <dsp:spPr>
        <a:xfrm>
          <a:off x="958818" y="69041"/>
          <a:ext cx="266558" cy="20649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958818" y="110341"/>
        <a:ext cx="204609" cy="123898"/>
      </dsp:txXfrm>
    </dsp:sp>
    <dsp:sp modelId="{F181FED9-DF38-43DF-A6B4-D75376EBBDB5}">
      <dsp:nvSpPr>
        <dsp:cNvPr id="0" name=""/>
        <dsp:cNvSpPr/>
      </dsp:nvSpPr>
      <dsp:spPr>
        <a:xfrm>
          <a:off x="1336024" y="6409"/>
          <a:ext cx="829407" cy="1598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Call for Solutions</a:t>
          </a:r>
        </a:p>
      </dsp:txBody>
      <dsp:txXfrm>
        <a:off x="1336024" y="6409"/>
        <a:ext cx="829407" cy="331762"/>
      </dsp:txXfrm>
    </dsp:sp>
    <dsp:sp modelId="{9F06A5F4-3DF4-42E1-8AF3-2CEBC5C9798D}">
      <dsp:nvSpPr>
        <dsp:cNvPr id="0" name=""/>
        <dsp:cNvSpPr/>
      </dsp:nvSpPr>
      <dsp:spPr>
        <a:xfrm>
          <a:off x="1505902" y="338171"/>
          <a:ext cx="829407" cy="2131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2889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50" kern="1200"/>
            <a:t>Assist the corporation in refining the definition and parameters of the challenge, with the support of international experts</a:t>
          </a:r>
        </a:p>
        <a:p>
          <a:pPr marL="57150" lvl="1" indent="-57150" algn="l" defTabSz="2889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50" kern="1200"/>
            <a:t>Advertise the call across 13 Caribbean countries via our network of more than 11,000 people and firms</a:t>
          </a:r>
        </a:p>
        <a:p>
          <a:pPr marL="57150" lvl="1" indent="-57150" algn="l" defTabSz="2889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50" kern="1200"/>
            <a:t>Shortlist the three most relevant startups that can provide solutions to each challenge</a:t>
          </a:r>
        </a:p>
      </dsp:txBody>
      <dsp:txXfrm>
        <a:off x="1530195" y="362464"/>
        <a:ext cx="780821" cy="2082614"/>
      </dsp:txXfrm>
    </dsp:sp>
    <dsp:sp modelId="{E9994933-1456-4134-8AEA-A184802AB605}">
      <dsp:nvSpPr>
        <dsp:cNvPr id="0" name=""/>
        <dsp:cNvSpPr/>
      </dsp:nvSpPr>
      <dsp:spPr>
        <a:xfrm>
          <a:off x="2291166" y="69041"/>
          <a:ext cx="266558" cy="20649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291166" y="110341"/>
        <a:ext cx="204609" cy="123898"/>
      </dsp:txXfrm>
    </dsp:sp>
    <dsp:sp modelId="{C5AD0CAF-1A5E-40C5-AB53-70E057D91268}">
      <dsp:nvSpPr>
        <dsp:cNvPr id="0" name=""/>
        <dsp:cNvSpPr/>
      </dsp:nvSpPr>
      <dsp:spPr>
        <a:xfrm>
          <a:off x="2668372" y="6409"/>
          <a:ext cx="829407" cy="1598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Design Sprint bootcamp</a:t>
          </a:r>
        </a:p>
      </dsp:txBody>
      <dsp:txXfrm>
        <a:off x="2668372" y="6409"/>
        <a:ext cx="829407" cy="331762"/>
      </dsp:txXfrm>
    </dsp:sp>
    <dsp:sp modelId="{0FF9EF59-8C8C-422D-92E8-BA896F3D49EE}">
      <dsp:nvSpPr>
        <dsp:cNvPr id="0" name=""/>
        <dsp:cNvSpPr/>
      </dsp:nvSpPr>
      <dsp:spPr>
        <a:xfrm>
          <a:off x="2838250" y="338171"/>
          <a:ext cx="829407" cy="2131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2889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50" kern="1200"/>
            <a:t>Organize, finance and facilitate this participatory event for three startups per corporation, to allow deep problem analysis and solution design</a:t>
          </a:r>
        </a:p>
        <a:p>
          <a:pPr marL="57150" lvl="1" indent="-57150" algn="l" defTabSz="2889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50" kern="1200"/>
            <a:t>Organize pitch sessions for each startup to present their solution design to the corporates</a:t>
          </a:r>
        </a:p>
        <a:p>
          <a:pPr marL="57150" lvl="1" indent="-57150" algn="l" defTabSz="2889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650" kern="1200"/>
            <a:t>Faciliate the evaluation and selection to create each corporate-startup pair</a:t>
          </a:r>
        </a:p>
      </dsp:txBody>
      <dsp:txXfrm>
        <a:off x="2862543" y="362464"/>
        <a:ext cx="780821" cy="2082614"/>
      </dsp:txXfrm>
    </dsp:sp>
    <dsp:sp modelId="{D86ADDAA-FFDA-42D7-B5EA-9535D39E38E8}">
      <dsp:nvSpPr>
        <dsp:cNvPr id="0" name=""/>
        <dsp:cNvSpPr/>
      </dsp:nvSpPr>
      <dsp:spPr>
        <a:xfrm>
          <a:off x="3623514" y="69041"/>
          <a:ext cx="266558" cy="20649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3623514" y="110341"/>
        <a:ext cx="204609" cy="123898"/>
      </dsp:txXfrm>
    </dsp:sp>
    <dsp:sp modelId="{1C1563A8-BDBA-4AC8-B906-FE31A36DB0A6}">
      <dsp:nvSpPr>
        <dsp:cNvPr id="0" name=""/>
        <dsp:cNvSpPr/>
      </dsp:nvSpPr>
      <dsp:spPr>
        <a:xfrm>
          <a:off x="4000720" y="6409"/>
          <a:ext cx="829407" cy="1598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Acceleration program</a:t>
          </a:r>
        </a:p>
      </dsp:txBody>
      <dsp:txXfrm>
        <a:off x="4000720" y="6409"/>
        <a:ext cx="829407" cy="331762"/>
      </dsp:txXfrm>
    </dsp:sp>
    <dsp:sp modelId="{CEAA71E5-39BD-4DAF-8A9F-6BE1FC0C7AD0}">
      <dsp:nvSpPr>
        <dsp:cNvPr id="0" name=""/>
        <dsp:cNvSpPr/>
      </dsp:nvSpPr>
      <dsp:spPr>
        <a:xfrm>
          <a:off x="4170598" y="338171"/>
          <a:ext cx="829407" cy="2131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Share best practices and coaching for staff of both corporate and startup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Finance travel expenses for one site visit for the startup to the corporate's premises, to facilitate relationship building and data collection</a:t>
          </a:r>
        </a:p>
      </dsp:txBody>
      <dsp:txXfrm>
        <a:off x="4194891" y="362464"/>
        <a:ext cx="780821" cy="2082614"/>
      </dsp:txXfrm>
    </dsp:sp>
    <dsp:sp modelId="{BBD9F64F-D765-44D2-9ACC-F0B21478C54E}">
      <dsp:nvSpPr>
        <dsp:cNvPr id="0" name=""/>
        <dsp:cNvSpPr/>
      </dsp:nvSpPr>
      <dsp:spPr>
        <a:xfrm>
          <a:off x="4955862" y="69041"/>
          <a:ext cx="266558" cy="20649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4955862" y="110341"/>
        <a:ext cx="204609" cy="123898"/>
      </dsp:txXfrm>
    </dsp:sp>
    <dsp:sp modelId="{BF78D7F1-BD13-4575-AEB1-541912033EB1}">
      <dsp:nvSpPr>
        <dsp:cNvPr id="0" name=""/>
        <dsp:cNvSpPr/>
      </dsp:nvSpPr>
      <dsp:spPr>
        <a:xfrm>
          <a:off x="5333068" y="6409"/>
          <a:ext cx="829407" cy="1598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Dealmaking or Disengagement</a:t>
          </a:r>
        </a:p>
      </dsp:txBody>
      <dsp:txXfrm>
        <a:off x="5333068" y="6409"/>
        <a:ext cx="829407" cy="331762"/>
      </dsp:txXfrm>
    </dsp:sp>
    <dsp:sp modelId="{E26346AB-8857-40E5-896A-0220020C1C0A}">
      <dsp:nvSpPr>
        <dsp:cNvPr id="0" name=""/>
        <dsp:cNvSpPr/>
      </dsp:nvSpPr>
      <dsp:spPr>
        <a:xfrm>
          <a:off x="5502946" y="338171"/>
          <a:ext cx="829407" cy="2131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Finance final demo day where the startup presents the Minimum Viable Product to the corporate's selection panel</a:t>
          </a:r>
        </a:p>
      </dsp:txBody>
      <dsp:txXfrm>
        <a:off x="5527239" y="362464"/>
        <a:ext cx="780821" cy="208261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ED1E8D-6DD6-4133-97B5-70AE6920BDBF}">
      <dsp:nvSpPr>
        <dsp:cNvPr id="0" name=""/>
        <dsp:cNvSpPr/>
      </dsp:nvSpPr>
      <dsp:spPr>
        <a:xfrm>
          <a:off x="3713" y="16243"/>
          <a:ext cx="837802" cy="41015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Call for Challenges</a:t>
          </a:r>
        </a:p>
      </dsp:txBody>
      <dsp:txXfrm>
        <a:off x="3713" y="16243"/>
        <a:ext cx="837802" cy="273435"/>
      </dsp:txXfrm>
    </dsp:sp>
    <dsp:sp modelId="{286F200E-F3F1-44D2-BFD7-986D155C5B15}">
      <dsp:nvSpPr>
        <dsp:cNvPr id="0" name=""/>
        <dsp:cNvSpPr/>
      </dsp:nvSpPr>
      <dsp:spPr>
        <a:xfrm>
          <a:off x="175311" y="289678"/>
          <a:ext cx="837802" cy="204675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Submit application / expression of interest before 15 September 2019</a:t>
          </a:r>
        </a:p>
      </dsp:txBody>
      <dsp:txXfrm>
        <a:off x="199849" y="314216"/>
        <a:ext cx="788726" cy="1997676"/>
      </dsp:txXfrm>
    </dsp:sp>
    <dsp:sp modelId="{92D5A561-283E-431C-97D5-B652AA21F576}">
      <dsp:nvSpPr>
        <dsp:cNvPr id="0" name=""/>
        <dsp:cNvSpPr/>
      </dsp:nvSpPr>
      <dsp:spPr>
        <a:xfrm>
          <a:off x="968523" y="48666"/>
          <a:ext cx="269256" cy="20858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968523" y="90384"/>
        <a:ext cx="206680" cy="125152"/>
      </dsp:txXfrm>
    </dsp:sp>
    <dsp:sp modelId="{F181FED9-DF38-43DF-A6B4-D75376EBBDB5}">
      <dsp:nvSpPr>
        <dsp:cNvPr id="0" name=""/>
        <dsp:cNvSpPr/>
      </dsp:nvSpPr>
      <dsp:spPr>
        <a:xfrm>
          <a:off x="1349547" y="16243"/>
          <a:ext cx="837802" cy="41015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Call for Solutions</a:t>
          </a:r>
        </a:p>
      </dsp:txBody>
      <dsp:txXfrm>
        <a:off x="1349547" y="16243"/>
        <a:ext cx="837802" cy="273435"/>
      </dsp:txXfrm>
    </dsp:sp>
    <dsp:sp modelId="{9F06A5F4-3DF4-42E1-8AF3-2CEBC5C9798D}">
      <dsp:nvSpPr>
        <dsp:cNvPr id="0" name=""/>
        <dsp:cNvSpPr/>
      </dsp:nvSpPr>
      <dsp:spPr>
        <a:xfrm>
          <a:off x="1521145" y="289678"/>
          <a:ext cx="837802" cy="204675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Assign one staff member to participate in the review committee that will evaluate the proposals submitted by the startups</a:t>
          </a:r>
        </a:p>
      </dsp:txBody>
      <dsp:txXfrm>
        <a:off x="1545683" y="314216"/>
        <a:ext cx="788726" cy="1997676"/>
      </dsp:txXfrm>
    </dsp:sp>
    <dsp:sp modelId="{E9994933-1456-4134-8AEA-A184802AB605}">
      <dsp:nvSpPr>
        <dsp:cNvPr id="0" name=""/>
        <dsp:cNvSpPr/>
      </dsp:nvSpPr>
      <dsp:spPr>
        <a:xfrm>
          <a:off x="2314358" y="48666"/>
          <a:ext cx="269256" cy="20858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2314358" y="90384"/>
        <a:ext cx="206680" cy="125152"/>
      </dsp:txXfrm>
    </dsp:sp>
    <dsp:sp modelId="{C5AD0CAF-1A5E-40C5-AB53-70E057D91268}">
      <dsp:nvSpPr>
        <dsp:cNvPr id="0" name=""/>
        <dsp:cNvSpPr/>
      </dsp:nvSpPr>
      <dsp:spPr>
        <a:xfrm>
          <a:off x="2695381" y="16243"/>
          <a:ext cx="837802" cy="41015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Design Sprint bootcamp</a:t>
          </a:r>
        </a:p>
      </dsp:txBody>
      <dsp:txXfrm>
        <a:off x="2695381" y="16243"/>
        <a:ext cx="837802" cy="273435"/>
      </dsp:txXfrm>
    </dsp:sp>
    <dsp:sp modelId="{0FF9EF59-8C8C-422D-92E8-BA896F3D49EE}">
      <dsp:nvSpPr>
        <dsp:cNvPr id="0" name=""/>
        <dsp:cNvSpPr/>
      </dsp:nvSpPr>
      <dsp:spPr>
        <a:xfrm>
          <a:off x="2866980" y="289678"/>
          <a:ext cx="837802" cy="204675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Finance the travel expenses for at least 2 staff members (one technical and one senior management) for 3 days and 2 nights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Participate in the pitch session to select the startup best suited to work with your firm</a:t>
          </a:r>
        </a:p>
      </dsp:txBody>
      <dsp:txXfrm>
        <a:off x="2891518" y="314216"/>
        <a:ext cx="788726" cy="1997676"/>
      </dsp:txXfrm>
    </dsp:sp>
    <dsp:sp modelId="{D86ADDAA-FFDA-42D7-B5EA-9535D39E38E8}">
      <dsp:nvSpPr>
        <dsp:cNvPr id="0" name=""/>
        <dsp:cNvSpPr/>
      </dsp:nvSpPr>
      <dsp:spPr>
        <a:xfrm>
          <a:off x="3660192" y="48666"/>
          <a:ext cx="269256" cy="20858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3660192" y="90384"/>
        <a:ext cx="206680" cy="125152"/>
      </dsp:txXfrm>
    </dsp:sp>
    <dsp:sp modelId="{1C1563A8-BDBA-4AC8-B906-FE31A36DB0A6}">
      <dsp:nvSpPr>
        <dsp:cNvPr id="0" name=""/>
        <dsp:cNvSpPr/>
      </dsp:nvSpPr>
      <dsp:spPr>
        <a:xfrm>
          <a:off x="4041216" y="16243"/>
          <a:ext cx="837802" cy="41015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Acceleration program</a:t>
          </a:r>
        </a:p>
      </dsp:txBody>
      <dsp:txXfrm>
        <a:off x="4041216" y="16243"/>
        <a:ext cx="837802" cy="273435"/>
      </dsp:txXfrm>
    </dsp:sp>
    <dsp:sp modelId="{CEAA71E5-39BD-4DAF-8A9F-6BE1FC0C7AD0}">
      <dsp:nvSpPr>
        <dsp:cNvPr id="0" name=""/>
        <dsp:cNvSpPr/>
      </dsp:nvSpPr>
      <dsp:spPr>
        <a:xfrm>
          <a:off x="4212814" y="289678"/>
          <a:ext cx="837802" cy="204675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Contribute USD$5000 to the solution development process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Cover incidental expenses for the startup during any site visits to your firm's premises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Allocate key staff to provide data and knowledge, and participate in testing, on an ongoing basis during the 90-day period</a:t>
          </a:r>
        </a:p>
      </dsp:txBody>
      <dsp:txXfrm>
        <a:off x="4237352" y="314216"/>
        <a:ext cx="788726" cy="1997676"/>
      </dsp:txXfrm>
    </dsp:sp>
    <dsp:sp modelId="{BBD9F64F-D765-44D2-9ACC-F0B21478C54E}">
      <dsp:nvSpPr>
        <dsp:cNvPr id="0" name=""/>
        <dsp:cNvSpPr/>
      </dsp:nvSpPr>
      <dsp:spPr>
        <a:xfrm>
          <a:off x="5006027" y="48666"/>
          <a:ext cx="269256" cy="20858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5006027" y="90384"/>
        <a:ext cx="206680" cy="125152"/>
      </dsp:txXfrm>
    </dsp:sp>
    <dsp:sp modelId="{BF78D7F1-BD13-4575-AEB1-541912033EB1}">
      <dsp:nvSpPr>
        <dsp:cNvPr id="0" name=""/>
        <dsp:cNvSpPr/>
      </dsp:nvSpPr>
      <dsp:spPr>
        <a:xfrm>
          <a:off x="5387050" y="16243"/>
          <a:ext cx="837802" cy="41015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Dealmaking or Disengagement</a:t>
          </a:r>
        </a:p>
      </dsp:txBody>
      <dsp:txXfrm>
        <a:off x="5387050" y="16243"/>
        <a:ext cx="837802" cy="273435"/>
      </dsp:txXfrm>
    </dsp:sp>
    <dsp:sp modelId="{E26346AB-8857-40E5-896A-0220020C1C0A}">
      <dsp:nvSpPr>
        <dsp:cNvPr id="0" name=""/>
        <dsp:cNvSpPr/>
      </dsp:nvSpPr>
      <dsp:spPr>
        <a:xfrm>
          <a:off x="5558648" y="289678"/>
          <a:ext cx="837802" cy="204675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Review solution presented at Demo Day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700" kern="1200"/>
            <a:t>Inform Compete Caribbean of your firm's decision to make a deal with or disengage from the startup</a:t>
          </a:r>
        </a:p>
      </dsp:txBody>
      <dsp:txXfrm>
        <a:off x="5583186" y="314216"/>
        <a:ext cx="788726" cy="19976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46F1439529284E9C4EF5F06DADEDEF" ma:contentTypeVersion="13" ma:contentTypeDescription="Create a new document." ma:contentTypeScope="" ma:versionID="9b5ba6bfccbd5e77bfe15e740af1b9f8">
  <xsd:schema xmlns:xsd="http://www.w3.org/2001/XMLSchema" xmlns:xs="http://www.w3.org/2001/XMLSchema" xmlns:p="http://schemas.microsoft.com/office/2006/metadata/properties" xmlns:ns3="06ecc625-5bf7-41af-8939-deb548537925" xmlns:ns4="c011450a-bfe3-40d9-ad2e-a2780abc6d26" targetNamespace="http://schemas.microsoft.com/office/2006/metadata/properties" ma:root="true" ma:fieldsID="0321aeb9c4ca68884431bba610b4e9a3" ns3:_="" ns4:_="">
    <xsd:import namespace="06ecc625-5bf7-41af-8939-deb548537925"/>
    <xsd:import namespace="c011450a-bfe3-40d9-ad2e-a2780abc6d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c625-5bf7-41af-8939-deb548537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11450a-bfe3-40d9-ad2e-a2780abc6d2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A4A8B-A59A-45BD-B023-E594E2A54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cc625-5bf7-41af-8939-deb548537925"/>
    <ds:schemaRef ds:uri="c011450a-bfe3-40d9-ad2e-a2780abc6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E6AD5E-EAE1-4587-BE13-D0059C4AEA88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c011450a-bfe3-40d9-ad2e-a2780abc6d26"/>
    <ds:schemaRef ds:uri="http://schemas.microsoft.com/office/infopath/2007/PartnerControls"/>
    <ds:schemaRef ds:uri="http://schemas.openxmlformats.org/package/2006/metadata/core-properties"/>
    <ds:schemaRef ds:uri="06ecc625-5bf7-41af-8939-deb548537925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119392A-5975-4F98-82CA-15E9C30AAE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CFC559-52E7-4B4B-AA3D-7FC477555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Drakes, Lisa</dc:creator>
  <cp:keywords/>
  <dc:description/>
  <cp:lastModifiedBy>Daniel Sanchez</cp:lastModifiedBy>
  <cp:revision>7</cp:revision>
  <cp:lastPrinted>2019-04-25T14:48:00Z</cp:lastPrinted>
  <dcterms:created xsi:type="dcterms:W3CDTF">2019-09-16T20:41:00Z</dcterms:created>
  <dcterms:modified xsi:type="dcterms:W3CDTF">2019-09-18T15:48:00Z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0x010100BD46F1439529284E9C4EF5F06DADEDEF</vt:lpwstr>
  </property>
</Properties>
</file>